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9B1F0" w14:textId="50826649" w:rsidR="00C40EF7" w:rsidRPr="005473CB" w:rsidRDefault="00C40EF7" w:rsidP="00F87BAE">
      <w:pPr>
        <w:jc w:val="both"/>
        <w:rPr>
          <w:noProof/>
          <w:lang w:eastAsia="sl-SI"/>
        </w:rPr>
      </w:pPr>
    </w:p>
    <w:tbl>
      <w:tblPr>
        <w:tblW w:w="911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6"/>
        <w:gridCol w:w="400"/>
        <w:gridCol w:w="2265"/>
        <w:gridCol w:w="378"/>
        <w:gridCol w:w="1181"/>
        <w:gridCol w:w="1533"/>
        <w:gridCol w:w="355"/>
      </w:tblGrid>
      <w:tr w:rsidR="005473CB" w:rsidRPr="005473CB" w14:paraId="1F6A68D6" w14:textId="77777777" w:rsidTr="004241B4">
        <w:trPr>
          <w:trHeight w:val="465"/>
        </w:trPr>
        <w:tc>
          <w:tcPr>
            <w:tcW w:w="9118" w:type="dxa"/>
            <w:gridSpan w:val="7"/>
            <w:tcBorders>
              <w:top w:val="nil"/>
              <w:left w:val="nil"/>
            </w:tcBorders>
            <w:shd w:val="clear" w:color="auto" w:fill="auto"/>
            <w:noWrap/>
            <w:hideMark/>
          </w:tcPr>
          <w:p w14:paraId="31442C76" w14:textId="32255825" w:rsidR="00A92E16" w:rsidRPr="005473CB" w:rsidRDefault="00D6711B" w:rsidP="00D90A83">
            <w:pPr>
              <w:rPr>
                <w:rFonts w:ascii="ISOCPEUR" w:hAnsi="ISOCPEUR"/>
                <w:b/>
                <w:sz w:val="36"/>
                <w:szCs w:val="36"/>
                <w:lang w:eastAsia="sl-SI"/>
              </w:rPr>
            </w:pPr>
            <w:r w:rsidRPr="005473CB">
              <w:rPr>
                <w:rFonts w:ascii="ISOCPEUR" w:hAnsi="ISOCPEUR"/>
                <w:b/>
                <w:sz w:val="36"/>
                <w:szCs w:val="36"/>
                <w:lang w:eastAsia="sl-SI"/>
              </w:rPr>
              <w:t>4/1 NAČRT S PODROČJA STROJNIŠTVA</w:t>
            </w:r>
          </w:p>
        </w:tc>
      </w:tr>
      <w:tr w:rsidR="005473CB" w:rsidRPr="005473CB" w14:paraId="3D39AFB5" w14:textId="77777777" w:rsidTr="004241B4">
        <w:trPr>
          <w:trHeight w:val="551"/>
        </w:trPr>
        <w:tc>
          <w:tcPr>
            <w:tcW w:w="91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2980A8" w14:textId="74A4A42F" w:rsidR="00A92E16" w:rsidRPr="005473CB" w:rsidRDefault="002E1AE6" w:rsidP="004241B4">
            <w:pPr>
              <w:rPr>
                <w:rFonts w:ascii="ISOCPEUR" w:hAnsi="ISOCPEUR" w:cs="Calibri"/>
                <w:b/>
                <w:bCs/>
                <w:sz w:val="36"/>
                <w:szCs w:val="36"/>
                <w:lang w:eastAsia="sl-SI"/>
              </w:rPr>
            </w:pPr>
            <w:r w:rsidRPr="005473CB">
              <w:rPr>
                <w:rFonts w:ascii="ISOCPEUR" w:hAnsi="ISOCPEUR" w:cs="Calibri"/>
                <w:b/>
                <w:bCs/>
                <w:sz w:val="36"/>
                <w:szCs w:val="36"/>
                <w:lang w:eastAsia="sl-SI"/>
              </w:rPr>
              <w:t>VODOVODNA INSTALACIJA</w:t>
            </w:r>
          </w:p>
        </w:tc>
      </w:tr>
      <w:tr w:rsidR="005473CB" w:rsidRPr="005473CB" w14:paraId="3B50F67D" w14:textId="77777777" w:rsidTr="004241B4">
        <w:trPr>
          <w:trHeight w:val="300"/>
        </w:trPr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168433" w14:textId="77777777" w:rsidR="00A92E16" w:rsidRPr="005473CB" w:rsidRDefault="00A92E16" w:rsidP="004241B4">
            <w:pPr>
              <w:spacing w:before="120"/>
              <w:rPr>
                <w:rFonts w:ascii="ISOCPEUR" w:hAnsi="ISOCPEUR" w:cs="Calibri"/>
                <w:b/>
                <w:bCs/>
                <w:sz w:val="20"/>
                <w:szCs w:val="20"/>
                <w:lang w:eastAsia="sl-SI"/>
              </w:rPr>
            </w:pPr>
            <w:r w:rsidRPr="005473CB">
              <w:rPr>
                <w:rFonts w:ascii="ISOCPEUR" w:hAnsi="ISOCPEUR" w:cs="Calibri"/>
                <w:b/>
                <w:bCs/>
                <w:sz w:val="20"/>
                <w:szCs w:val="20"/>
                <w:lang w:eastAsia="sl-SI"/>
              </w:rPr>
              <w:t>OSNOVNI PODATKI O GRADNJI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DA8361" w14:textId="77777777" w:rsidR="00A92E16" w:rsidRPr="005473CB" w:rsidRDefault="00A92E16" w:rsidP="004241B4">
            <w:pPr>
              <w:rPr>
                <w:rFonts w:ascii="ISOCPEUR" w:hAnsi="ISOCPEUR" w:cs="Calibri"/>
                <w:b/>
                <w:bCs/>
                <w:sz w:val="20"/>
                <w:szCs w:val="20"/>
                <w:lang w:eastAsia="sl-SI"/>
              </w:rPr>
            </w:pPr>
            <w:r w:rsidRPr="005473CB">
              <w:rPr>
                <w:rFonts w:ascii="ISOCPEUR" w:hAnsi="ISOCPEUR" w:cs="Calibri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EED477" w14:textId="77777777" w:rsidR="00A92E16" w:rsidRPr="005473CB" w:rsidRDefault="00A92E16" w:rsidP="004241B4">
            <w:pPr>
              <w:rPr>
                <w:rFonts w:ascii="ISOCPEUR" w:hAnsi="ISOCPEUR" w:cs="Calibri"/>
                <w:b/>
                <w:bCs/>
                <w:sz w:val="20"/>
                <w:szCs w:val="20"/>
                <w:lang w:eastAsia="sl-SI"/>
              </w:rPr>
            </w:pPr>
            <w:r w:rsidRPr="005473CB">
              <w:rPr>
                <w:rFonts w:ascii="ISOCPEUR" w:hAnsi="ISOCPEUR" w:cs="Calibri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59A3DD" w14:textId="77777777" w:rsidR="00A92E16" w:rsidRPr="005473CB" w:rsidRDefault="00A92E16" w:rsidP="004241B4">
            <w:pPr>
              <w:rPr>
                <w:rFonts w:ascii="ISOCPEUR" w:hAnsi="ISOCPEUR" w:cs="Calibri"/>
                <w:b/>
                <w:bCs/>
                <w:sz w:val="20"/>
                <w:szCs w:val="20"/>
                <w:lang w:eastAsia="sl-SI"/>
              </w:rPr>
            </w:pPr>
            <w:r w:rsidRPr="005473CB">
              <w:rPr>
                <w:rFonts w:ascii="ISOCPEUR" w:hAnsi="ISOCPEUR" w:cs="Calibri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00577" w14:textId="77777777" w:rsidR="00A92E16" w:rsidRPr="005473CB" w:rsidRDefault="00A92E16" w:rsidP="004241B4">
            <w:pPr>
              <w:rPr>
                <w:rFonts w:ascii="Arial Narrow" w:hAnsi="Arial Narrow" w:cs="Calibri"/>
                <w:b/>
                <w:bCs/>
                <w:sz w:val="20"/>
                <w:szCs w:val="20"/>
                <w:lang w:eastAsia="sl-SI"/>
              </w:rPr>
            </w:pPr>
            <w:r w:rsidRPr="005473CB">
              <w:rPr>
                <w:rFonts w:ascii="Arial Narrow" w:hAnsi="Arial Narrow" w:cs="Calibri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E7834" w14:textId="77777777" w:rsidR="00A92E16" w:rsidRPr="005473CB" w:rsidRDefault="00A92E16" w:rsidP="004241B4">
            <w:pPr>
              <w:rPr>
                <w:rFonts w:ascii="Arial Narrow" w:hAnsi="Arial Narrow" w:cs="Calibri"/>
                <w:b/>
                <w:bCs/>
                <w:sz w:val="20"/>
                <w:szCs w:val="20"/>
                <w:lang w:eastAsia="sl-SI"/>
              </w:rPr>
            </w:pPr>
            <w:r w:rsidRPr="005473CB">
              <w:rPr>
                <w:rFonts w:ascii="Arial Narrow" w:hAnsi="Arial Narrow" w:cs="Calibri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2631CB" w14:textId="77777777" w:rsidR="00A92E16" w:rsidRPr="005473CB" w:rsidRDefault="00A92E16" w:rsidP="004241B4">
            <w:pPr>
              <w:rPr>
                <w:rFonts w:ascii="Arial Narrow" w:hAnsi="Arial Narrow" w:cs="Calibri"/>
                <w:b/>
                <w:bCs/>
                <w:sz w:val="20"/>
                <w:szCs w:val="20"/>
                <w:lang w:eastAsia="sl-SI"/>
              </w:rPr>
            </w:pPr>
            <w:r w:rsidRPr="005473CB">
              <w:rPr>
                <w:rFonts w:ascii="Arial Narrow" w:hAnsi="Arial Narrow" w:cs="Calibri"/>
                <w:b/>
                <w:bCs/>
                <w:sz w:val="20"/>
                <w:szCs w:val="20"/>
                <w:lang w:eastAsia="sl-SI"/>
              </w:rPr>
              <w:t> </w:t>
            </w:r>
          </w:p>
        </w:tc>
      </w:tr>
      <w:tr w:rsidR="005473CB" w:rsidRPr="005473CB" w14:paraId="242359CA" w14:textId="77777777" w:rsidTr="004241B4">
        <w:trPr>
          <w:trHeight w:val="690"/>
        </w:trPr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0CE6AA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naziv gradnje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9C5A7" w14:textId="77777777" w:rsidR="00A92E16" w:rsidRPr="005473CB" w:rsidRDefault="00A92E16" w:rsidP="004241B4">
            <w:pPr>
              <w:rPr>
                <w:rFonts w:ascii="ISOCPEUR" w:hAnsi="ISOCPEUR" w:cs="Calibri"/>
                <w:lang w:eastAsia="sl-SI"/>
              </w:rPr>
            </w:pPr>
            <w:r w:rsidRPr="005473CB">
              <w:rPr>
                <w:rFonts w:ascii="ISOCPEUR" w:hAnsi="ISOCPEUR" w:cs="Calibri"/>
                <w:lang w:eastAsia="sl-SI"/>
              </w:rPr>
              <w:t> </w:t>
            </w:r>
          </w:p>
        </w:tc>
        <w:tc>
          <w:tcPr>
            <w:tcW w:w="57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204C7E" w14:textId="47CEB6C8" w:rsidR="00A92E16" w:rsidRPr="005473CB" w:rsidRDefault="00415408" w:rsidP="004241B4">
            <w:pPr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  <w:t>DSO Ljubljana-Šiška, Rekonstrukcija etaž 1N do 6N – VZHODNI DEL</w:t>
            </w:r>
          </w:p>
        </w:tc>
      </w:tr>
      <w:tr w:rsidR="005473CB" w:rsidRPr="005473CB" w14:paraId="13CD2652" w14:textId="77777777" w:rsidTr="004241B4">
        <w:trPr>
          <w:trHeight w:val="1091"/>
        </w:trPr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384FF4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kratek opis gradnje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603EF9" w14:textId="77777777" w:rsidR="00A92E16" w:rsidRPr="005473CB" w:rsidRDefault="00A92E16" w:rsidP="004241B4">
            <w:pPr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57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5CAFB3" w14:textId="41BF051F" w:rsidR="00A92E16" w:rsidRPr="005473CB" w:rsidRDefault="00415408" w:rsidP="004241B4">
            <w:pPr>
              <w:rPr>
                <w:rFonts w:ascii="ISOCPEUR" w:hAnsi="ISOCPEUR" w:cs="Calibri"/>
                <w:bCs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 xml:space="preserve">Objekt DSO LJ-šiška ima vzhodni in zahodni del. Vzhodni del etaž od 1N do vključno 6N do rekonstruiran: obstoječe sobe, pripadajoči mokri prostori, horizontalne komunikacije in vsi pripadajoči prostori v etažah bodo obnovljeni. Predvideni posegi v nosilno konstrukcijo: Strojni izrezi za povečanje prehodov v sobe. Kapaciteta stanovalcev v objektu se bo po rekonstrukciji zmanjšala: V etaži 1N bo oddelek demence in bodo zgolj 1P sobe. Projekt ne </w:t>
            </w:r>
            <w:proofErr w:type="spellStart"/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spreinja</w:t>
            </w:r>
            <w:proofErr w:type="spellEnd"/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 xml:space="preserve"> priključkov GJI, ne spreminja kapacitet porabnikov, ne spreminja in ne posega na območje izven objekta. Objekt se ohranja v vseh gradbeno-arhitektonskih gabaritih</w:t>
            </w:r>
          </w:p>
        </w:tc>
      </w:tr>
      <w:tr w:rsidR="005473CB" w:rsidRPr="005473CB" w14:paraId="4618E41D" w14:textId="77777777" w:rsidTr="004241B4">
        <w:trPr>
          <w:trHeight w:val="330"/>
        </w:trPr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43C56C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vrste gradnje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98B77" w14:textId="77777777" w:rsidR="00A92E16" w:rsidRPr="005473CB" w:rsidRDefault="00A92E16" w:rsidP="004241B4">
            <w:pPr>
              <w:rPr>
                <w:rFonts w:ascii="ISOCPEUR" w:hAnsi="ISOCPEUR" w:cs="Calibri"/>
                <w:lang w:eastAsia="sl-SI"/>
              </w:rPr>
            </w:pPr>
          </w:p>
        </w:tc>
        <w:tc>
          <w:tcPr>
            <w:tcW w:w="57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6815CB" w14:textId="6DF64C73" w:rsidR="00A92E16" w:rsidRPr="005473CB" w:rsidRDefault="00415408" w:rsidP="004241B4">
            <w:pPr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  <w:t>rekonstrukcija</w:t>
            </w:r>
          </w:p>
        </w:tc>
      </w:tr>
      <w:tr w:rsidR="005473CB" w:rsidRPr="005473CB" w14:paraId="3A3DF8B2" w14:textId="77777777" w:rsidTr="004241B4">
        <w:trPr>
          <w:trHeight w:val="330"/>
        </w:trPr>
        <w:tc>
          <w:tcPr>
            <w:tcW w:w="30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4156F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E7288E" w14:textId="77777777" w:rsidR="00A92E16" w:rsidRPr="005473CB" w:rsidRDefault="00A92E16" w:rsidP="004241B4">
            <w:pPr>
              <w:rPr>
                <w:rFonts w:ascii="ISOCPEUR" w:hAnsi="ISOCPEUR" w:cs="Calibri"/>
                <w:lang w:eastAsia="sl-SI"/>
              </w:rPr>
            </w:pPr>
            <w:r w:rsidRPr="005473CB">
              <w:rPr>
                <w:rFonts w:ascii="ISOCPEUR" w:hAnsi="ISOCPEUR" w:cs="Calibri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0B9246" w14:textId="77777777" w:rsidR="00A92E16" w:rsidRPr="005473CB" w:rsidRDefault="00A92E16" w:rsidP="004241B4">
            <w:pPr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7543C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73C3D" w14:textId="77777777" w:rsidR="00A92E16" w:rsidRPr="005473CB" w:rsidRDefault="00A92E16" w:rsidP="004241B4">
            <w:pPr>
              <w:rPr>
                <w:rFonts w:ascii="Arial Narrow" w:hAnsi="Arial Narrow" w:cs="Calibri"/>
                <w:sz w:val="18"/>
                <w:szCs w:val="18"/>
                <w:lang w:eastAsia="sl-SI"/>
              </w:rPr>
            </w:pPr>
            <w:r w:rsidRPr="005473CB">
              <w:rPr>
                <w:rFonts w:ascii="Arial Narrow" w:hAnsi="Arial Narrow" w:cs="Calibri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EE414" w14:textId="77777777" w:rsidR="00A92E16" w:rsidRPr="005473CB" w:rsidRDefault="00A92E16" w:rsidP="004241B4">
            <w:pPr>
              <w:rPr>
                <w:rFonts w:ascii="Arial Narrow" w:hAnsi="Arial Narrow" w:cs="Calibri"/>
                <w:sz w:val="18"/>
                <w:szCs w:val="18"/>
                <w:lang w:eastAsia="sl-SI"/>
              </w:rPr>
            </w:pPr>
            <w:r w:rsidRPr="005473CB">
              <w:rPr>
                <w:rFonts w:ascii="Arial Narrow" w:hAnsi="Arial Narrow" w:cs="Calibri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086BF" w14:textId="77777777" w:rsidR="00A92E16" w:rsidRPr="005473CB" w:rsidRDefault="00A92E16" w:rsidP="004241B4">
            <w:pPr>
              <w:rPr>
                <w:rFonts w:ascii="Arial Narrow" w:hAnsi="Arial Narrow" w:cs="Calibri"/>
                <w:sz w:val="18"/>
                <w:szCs w:val="18"/>
                <w:lang w:eastAsia="sl-SI"/>
              </w:rPr>
            </w:pPr>
            <w:r w:rsidRPr="005473CB">
              <w:rPr>
                <w:rFonts w:ascii="Arial Narrow" w:hAnsi="Arial Narrow" w:cs="Calibri"/>
                <w:sz w:val="18"/>
                <w:szCs w:val="18"/>
                <w:lang w:eastAsia="sl-SI"/>
              </w:rPr>
              <w:t> </w:t>
            </w:r>
          </w:p>
        </w:tc>
      </w:tr>
      <w:tr w:rsidR="005473CB" w:rsidRPr="005473CB" w14:paraId="100AEF74" w14:textId="77777777" w:rsidTr="004241B4">
        <w:trPr>
          <w:trHeight w:val="300"/>
        </w:trPr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7A9E0D" w14:textId="77777777" w:rsidR="00A92E16" w:rsidRPr="005473CB" w:rsidRDefault="00A92E16" w:rsidP="004241B4">
            <w:pPr>
              <w:spacing w:before="120"/>
              <w:rPr>
                <w:rFonts w:ascii="ISOCPEUR" w:hAnsi="ISOCPEUR" w:cs="Calibri"/>
                <w:b/>
                <w:bCs/>
                <w:sz w:val="20"/>
                <w:szCs w:val="20"/>
                <w:lang w:eastAsia="sl-SI"/>
              </w:rPr>
            </w:pPr>
            <w:r w:rsidRPr="005473CB">
              <w:rPr>
                <w:rFonts w:ascii="ISOCPEUR" w:hAnsi="ISOCPEUR" w:cs="Calibri"/>
                <w:b/>
                <w:bCs/>
                <w:sz w:val="20"/>
                <w:szCs w:val="20"/>
                <w:lang w:eastAsia="sl-SI"/>
              </w:rPr>
              <w:t>DOKUMENTACIJA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E4D4F" w14:textId="77777777" w:rsidR="00A92E16" w:rsidRPr="005473CB" w:rsidRDefault="00A92E16" w:rsidP="004241B4">
            <w:pPr>
              <w:rPr>
                <w:rFonts w:ascii="ISOCPEUR" w:hAnsi="ISOCPEUR" w:cs="Calibri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8C1D1" w14:textId="77777777" w:rsidR="00A92E16" w:rsidRPr="005473CB" w:rsidRDefault="00A92E16" w:rsidP="004241B4">
            <w:pPr>
              <w:rPr>
                <w:rFonts w:ascii="ISOCPEUR" w:hAnsi="ISOCPEUR" w:cs="Calibri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F03AE8" w14:textId="77777777" w:rsidR="00A92E16" w:rsidRPr="005473CB" w:rsidRDefault="00A92E16" w:rsidP="004241B4">
            <w:pPr>
              <w:rPr>
                <w:rFonts w:ascii="ISOCPEUR" w:hAnsi="ISOCPEUR" w:cs="Calibri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090CD" w14:textId="77777777" w:rsidR="00A92E16" w:rsidRPr="005473CB" w:rsidRDefault="00A92E16" w:rsidP="004241B4">
            <w:pPr>
              <w:rPr>
                <w:rFonts w:ascii="Arial Narrow" w:hAnsi="Arial Narrow" w:cs="Calibri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8FDCFD" w14:textId="77777777" w:rsidR="00A92E16" w:rsidRPr="005473CB" w:rsidRDefault="00A92E16" w:rsidP="004241B4">
            <w:pPr>
              <w:rPr>
                <w:rFonts w:ascii="Arial Narrow" w:hAnsi="Arial Narrow" w:cs="Calibri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1DD1EB" w14:textId="77777777" w:rsidR="00A92E16" w:rsidRPr="005473CB" w:rsidRDefault="00A92E16" w:rsidP="004241B4">
            <w:pPr>
              <w:rPr>
                <w:rFonts w:ascii="Arial Narrow" w:hAnsi="Arial Narrow" w:cs="Calibri"/>
                <w:b/>
                <w:bCs/>
                <w:sz w:val="20"/>
                <w:szCs w:val="20"/>
                <w:lang w:eastAsia="sl-SI"/>
              </w:rPr>
            </w:pPr>
          </w:p>
        </w:tc>
      </w:tr>
      <w:tr w:rsidR="005473CB" w:rsidRPr="005473CB" w14:paraId="7D8FD717" w14:textId="77777777" w:rsidTr="004241B4">
        <w:trPr>
          <w:trHeight w:val="300"/>
        </w:trPr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E8C5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vrsta dokumentacije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3E86CF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5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C6AAB6" w14:textId="026E81AD" w:rsidR="00A92E16" w:rsidRPr="005473CB" w:rsidRDefault="00415408" w:rsidP="004241B4">
            <w:pPr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  <w:t>PZI</w:t>
            </w:r>
          </w:p>
        </w:tc>
      </w:tr>
      <w:tr w:rsidR="005473CB" w:rsidRPr="005473CB" w14:paraId="6501C81A" w14:textId="77777777" w:rsidTr="004241B4">
        <w:trPr>
          <w:trHeight w:val="412"/>
        </w:trPr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786E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7DD2B" w14:textId="77777777" w:rsidR="00A92E16" w:rsidRPr="005473CB" w:rsidRDefault="00A92E16" w:rsidP="004241B4">
            <w:pPr>
              <w:jc w:val="center"/>
              <w:rPr>
                <w:rFonts w:ascii="ISOCPEUR" w:hAnsi="ISOCPEUR" w:cs="Calibri"/>
                <w:lang w:eastAsia="sl-SI"/>
              </w:rPr>
            </w:pPr>
            <w:r w:rsidRPr="005473CB">
              <w:rPr>
                <w:rFonts w:ascii="Segoe UI Symbol" w:eastAsia="MS Gothic" w:hAnsi="Segoe UI Symbol" w:cs="Segoe UI Symbol"/>
                <w:bCs/>
                <w:lang w:eastAsia="sl-SI"/>
              </w:rPr>
              <w:t>☐</w:t>
            </w:r>
          </w:p>
        </w:tc>
        <w:tc>
          <w:tcPr>
            <w:tcW w:w="5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3C7FDC" w14:textId="77777777" w:rsidR="00A92E16" w:rsidRPr="005473CB" w:rsidRDefault="00A92E16" w:rsidP="004241B4">
            <w:pPr>
              <w:rPr>
                <w:rFonts w:ascii="ISOCPEUR" w:hAnsi="ISOCPEUR"/>
              </w:rPr>
            </w:pPr>
            <w:r w:rsidRPr="005473CB"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  <w:t>sprememba dokumentacije</w:t>
            </w:r>
          </w:p>
        </w:tc>
      </w:tr>
      <w:tr w:rsidR="005473CB" w:rsidRPr="005473CB" w14:paraId="33D22EFA" w14:textId="77777777" w:rsidTr="00415408">
        <w:trPr>
          <w:trHeight w:val="300"/>
        </w:trPr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67B98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številka projekta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02A25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</w:p>
        </w:tc>
        <w:tc>
          <w:tcPr>
            <w:tcW w:w="5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7DA290" w14:textId="1CDFC57A" w:rsidR="00A92E16" w:rsidRPr="005473CB" w:rsidRDefault="00A92E16" w:rsidP="004241B4">
            <w:pPr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</w:pPr>
          </w:p>
        </w:tc>
      </w:tr>
      <w:tr w:rsidR="005473CB" w:rsidRPr="005473CB" w14:paraId="1B029029" w14:textId="77777777" w:rsidTr="004241B4">
        <w:trPr>
          <w:trHeight w:val="300"/>
        </w:trPr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0FD4C" w14:textId="77777777" w:rsidR="00A92E16" w:rsidRPr="005473CB" w:rsidRDefault="00A92E16" w:rsidP="004241B4">
            <w:pPr>
              <w:spacing w:before="120"/>
              <w:rPr>
                <w:rFonts w:ascii="ISOCPEUR" w:hAnsi="ISOCPEUR" w:cs="Calibri"/>
                <w:b/>
                <w:bCs/>
                <w:sz w:val="20"/>
                <w:szCs w:val="20"/>
                <w:lang w:eastAsia="sl-SI"/>
              </w:rPr>
            </w:pPr>
            <w:r w:rsidRPr="005473CB">
              <w:rPr>
                <w:rFonts w:ascii="ISOCPEUR" w:hAnsi="ISOCPEUR" w:cs="Calibri"/>
                <w:b/>
                <w:bCs/>
                <w:sz w:val="20"/>
                <w:szCs w:val="20"/>
                <w:lang w:eastAsia="sl-SI"/>
              </w:rPr>
              <w:t>PODATKI O NAČRTU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2033C" w14:textId="77777777" w:rsidR="00A92E16" w:rsidRPr="005473CB" w:rsidRDefault="00A92E16" w:rsidP="004241B4">
            <w:pPr>
              <w:rPr>
                <w:rFonts w:ascii="ISOCPEUR" w:hAnsi="ISOCPEUR" w:cs="Calibri"/>
                <w:b/>
                <w:bCs/>
                <w:sz w:val="20"/>
                <w:szCs w:val="20"/>
                <w:lang w:eastAsia="sl-SI"/>
              </w:rPr>
            </w:pPr>
            <w:r w:rsidRPr="005473CB">
              <w:rPr>
                <w:rFonts w:ascii="ISOCPEUR" w:hAnsi="ISOCPEUR" w:cs="Calibri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38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A2D83C" w14:textId="77777777" w:rsidR="00A92E16" w:rsidRPr="005473CB" w:rsidRDefault="00A92E16" w:rsidP="004241B4">
            <w:pPr>
              <w:rPr>
                <w:rFonts w:ascii="ISOCPEUR" w:hAnsi="ISOCPEUR" w:cs="Calibri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E3B8F" w14:textId="77777777" w:rsidR="00A92E16" w:rsidRPr="005473CB" w:rsidRDefault="00A92E16" w:rsidP="004241B4">
            <w:pPr>
              <w:rPr>
                <w:rFonts w:ascii="Arial Narrow" w:hAnsi="Arial Narrow" w:cs="Calibri"/>
                <w:b/>
                <w:bCs/>
                <w:sz w:val="20"/>
                <w:szCs w:val="20"/>
                <w:lang w:eastAsia="sl-SI"/>
              </w:rPr>
            </w:pPr>
            <w:r w:rsidRPr="005473CB">
              <w:rPr>
                <w:rFonts w:ascii="Arial Narrow" w:hAnsi="Arial Narrow" w:cs="Calibri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4F948C" w14:textId="77777777" w:rsidR="00A92E16" w:rsidRPr="005473CB" w:rsidRDefault="00A92E16" w:rsidP="004241B4">
            <w:pPr>
              <w:rPr>
                <w:rFonts w:ascii="Arial Narrow" w:hAnsi="Arial Narrow" w:cs="Calibri"/>
                <w:b/>
                <w:bCs/>
                <w:sz w:val="20"/>
                <w:szCs w:val="20"/>
                <w:lang w:eastAsia="sl-SI"/>
              </w:rPr>
            </w:pPr>
            <w:r w:rsidRPr="005473CB">
              <w:rPr>
                <w:rFonts w:ascii="Arial Narrow" w:hAnsi="Arial Narrow" w:cs="Calibri"/>
                <w:b/>
                <w:bCs/>
                <w:sz w:val="20"/>
                <w:szCs w:val="20"/>
                <w:lang w:eastAsia="sl-SI"/>
              </w:rPr>
              <w:t> </w:t>
            </w:r>
          </w:p>
        </w:tc>
      </w:tr>
      <w:tr w:rsidR="005473CB" w:rsidRPr="005473CB" w14:paraId="7D2315C4" w14:textId="77777777" w:rsidTr="004241B4">
        <w:trPr>
          <w:trHeight w:val="300"/>
        </w:trPr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612B71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strokovno področje načrta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CC70E2" w14:textId="77777777" w:rsidR="00A92E16" w:rsidRPr="005473CB" w:rsidRDefault="00A92E16" w:rsidP="004241B4">
            <w:pPr>
              <w:ind w:firstLineChars="100" w:firstLine="180"/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5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357FB" w14:textId="695E44F4" w:rsidR="00A92E16" w:rsidRPr="005473CB" w:rsidRDefault="00A92E16" w:rsidP="00415408">
            <w:pPr>
              <w:pStyle w:val="A1"/>
              <w:rPr>
                <w:rFonts w:ascii="ISOCPEUR" w:hAnsi="ISOCPEUR"/>
                <w:color w:val="auto"/>
              </w:rPr>
            </w:pPr>
            <w:r w:rsidRPr="005473CB">
              <w:rPr>
                <w:rFonts w:ascii="ISOCPEUR" w:hAnsi="ISOCPEUR"/>
                <w:color w:val="auto"/>
              </w:rPr>
              <w:t>4/</w:t>
            </w:r>
            <w:r w:rsidR="00415408" w:rsidRPr="005473CB">
              <w:rPr>
                <w:rFonts w:ascii="ISOCPEUR" w:hAnsi="ISOCPEUR"/>
                <w:color w:val="auto"/>
              </w:rPr>
              <w:t>3</w:t>
            </w:r>
            <w:r w:rsidRPr="005473CB">
              <w:rPr>
                <w:rFonts w:ascii="ISOCPEUR" w:hAnsi="ISOCPEUR"/>
                <w:color w:val="auto"/>
              </w:rPr>
              <w:t xml:space="preserve"> Načrt s področja strojništva</w:t>
            </w:r>
          </w:p>
        </w:tc>
      </w:tr>
      <w:tr w:rsidR="005473CB" w:rsidRPr="005473CB" w14:paraId="0560800D" w14:textId="77777777" w:rsidTr="004241B4">
        <w:trPr>
          <w:trHeight w:val="300"/>
        </w:trPr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6FB63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številka in naziv načrta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E6D01F" w14:textId="77777777" w:rsidR="00A92E16" w:rsidRPr="005473CB" w:rsidRDefault="00A92E16" w:rsidP="004241B4">
            <w:pPr>
              <w:ind w:firstLineChars="100" w:firstLine="180"/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5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AEFDA" w14:textId="4B77B3A9" w:rsidR="00A92E16" w:rsidRPr="005473CB" w:rsidRDefault="002E1AE6" w:rsidP="004241B4">
            <w:pPr>
              <w:pStyle w:val="A2"/>
              <w:rPr>
                <w:rFonts w:ascii="ISOCPEUR" w:hAnsi="ISOCPEUR"/>
                <w:color w:val="auto"/>
              </w:rPr>
            </w:pPr>
            <w:r w:rsidRPr="005473CB">
              <w:rPr>
                <w:rFonts w:ascii="ISOCPEUR" w:hAnsi="ISOCPEUR"/>
                <w:color w:val="auto"/>
              </w:rPr>
              <w:t>VODOVODNA INSTALACIJA</w:t>
            </w:r>
          </w:p>
        </w:tc>
      </w:tr>
      <w:tr w:rsidR="005473CB" w:rsidRPr="005473CB" w14:paraId="7BD55C4A" w14:textId="77777777" w:rsidTr="004241B4">
        <w:trPr>
          <w:gridAfter w:val="2"/>
          <w:wAfter w:w="1888" w:type="dxa"/>
          <w:trHeight w:val="300"/>
        </w:trPr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1D1DF4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številka načrta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13126E" w14:textId="77777777" w:rsidR="00A92E16" w:rsidRPr="005473CB" w:rsidRDefault="00A92E16" w:rsidP="004241B4">
            <w:pPr>
              <w:ind w:firstLineChars="100" w:firstLine="180"/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B6B1F3" w14:textId="5284F3C8" w:rsidR="00A92E16" w:rsidRPr="005473CB" w:rsidRDefault="00A92E16" w:rsidP="004241B4">
            <w:pPr>
              <w:pStyle w:val="A3"/>
              <w:rPr>
                <w:rFonts w:ascii="ISOCPEUR" w:hAnsi="ISOCPEUR"/>
                <w:b/>
              </w:rPr>
            </w:pPr>
            <w:r w:rsidRPr="005473CB">
              <w:rPr>
                <w:rStyle w:val="A3Znak"/>
                <w:rFonts w:ascii="ISOCPEUR" w:hAnsi="ISOCPEUR"/>
                <w:b/>
                <w:color w:val="auto"/>
              </w:rPr>
              <w:t>70033</w:t>
            </w:r>
            <w:r w:rsidR="001D12D8" w:rsidRPr="005473CB">
              <w:rPr>
                <w:rStyle w:val="A3Znak"/>
                <w:rFonts w:ascii="ISOCPEUR" w:hAnsi="ISOCPEUR"/>
                <w:b/>
                <w:color w:val="auto"/>
              </w:rPr>
              <w:t>6</w:t>
            </w:r>
            <w:r w:rsidRPr="005473CB">
              <w:rPr>
                <w:rStyle w:val="A3Znak"/>
                <w:rFonts w:ascii="ISOCPEUR" w:hAnsi="ISOCPEUR"/>
                <w:b/>
                <w:color w:val="auto"/>
              </w:rPr>
              <w:t>-</w:t>
            </w:r>
            <w:r w:rsidR="002E1AE6" w:rsidRPr="005473CB">
              <w:rPr>
                <w:rStyle w:val="A3Znak"/>
                <w:rFonts w:ascii="ISOCPEUR" w:hAnsi="ISOCPEUR"/>
                <w:b/>
                <w:color w:val="auto"/>
              </w:rPr>
              <w:t>351</w:t>
            </w:r>
          </w:p>
        </w:tc>
      </w:tr>
      <w:tr w:rsidR="005473CB" w:rsidRPr="005473CB" w14:paraId="2D83DC1A" w14:textId="77777777" w:rsidTr="004241B4">
        <w:trPr>
          <w:trHeight w:val="300"/>
        </w:trPr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4278BF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datum izdelave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1F121F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</w:p>
        </w:tc>
        <w:tc>
          <w:tcPr>
            <w:tcW w:w="5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072E32" w14:textId="50EBE176" w:rsidR="00A92E16" w:rsidRPr="005473CB" w:rsidRDefault="0011400E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  <w:t>MAJ</w:t>
            </w:r>
            <w:r w:rsidR="001D12D8" w:rsidRPr="005473CB"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  <w:t xml:space="preserve"> 2023</w:t>
            </w:r>
          </w:p>
        </w:tc>
      </w:tr>
      <w:tr w:rsidR="005473CB" w:rsidRPr="005473CB" w14:paraId="66FCA293" w14:textId="77777777" w:rsidTr="004241B4">
        <w:trPr>
          <w:trHeight w:val="300"/>
        </w:trPr>
        <w:tc>
          <w:tcPr>
            <w:tcW w:w="87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FA42B" w14:textId="77777777" w:rsidR="00A92E16" w:rsidRPr="005473CB" w:rsidRDefault="00A92E16" w:rsidP="004241B4">
            <w:pPr>
              <w:spacing w:before="120"/>
              <w:rPr>
                <w:rFonts w:ascii="ISOCPEUR" w:hAnsi="ISOCPEUR" w:cs="Calibri"/>
                <w:b/>
                <w:bCs/>
                <w:sz w:val="20"/>
                <w:szCs w:val="20"/>
                <w:lang w:eastAsia="sl-SI"/>
              </w:rPr>
            </w:pPr>
            <w:r w:rsidRPr="005473CB">
              <w:rPr>
                <w:rFonts w:ascii="ISOCPEUR" w:hAnsi="ISOCPEUR" w:cs="Calibri"/>
                <w:b/>
                <w:bCs/>
                <w:sz w:val="20"/>
                <w:szCs w:val="20"/>
                <w:lang w:eastAsia="sl-SI"/>
              </w:rPr>
              <w:t>PODATKI O IZDELOVALCU NAČRTA</w:t>
            </w:r>
          </w:p>
        </w:tc>
        <w:tc>
          <w:tcPr>
            <w:tcW w:w="35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69CD7B" w14:textId="77777777" w:rsidR="00A92E16" w:rsidRPr="005473CB" w:rsidRDefault="00A92E16" w:rsidP="004241B4">
            <w:pPr>
              <w:rPr>
                <w:rFonts w:ascii="Arial Narrow" w:hAnsi="Arial Narrow" w:cs="Calibri"/>
                <w:b/>
                <w:bCs/>
                <w:sz w:val="20"/>
                <w:szCs w:val="20"/>
                <w:lang w:eastAsia="sl-SI"/>
              </w:rPr>
            </w:pPr>
            <w:r w:rsidRPr="005473CB">
              <w:rPr>
                <w:rFonts w:ascii="Arial Narrow" w:hAnsi="Arial Narrow" w:cs="Calibri"/>
                <w:b/>
                <w:bCs/>
                <w:sz w:val="20"/>
                <w:szCs w:val="20"/>
                <w:lang w:eastAsia="sl-SI"/>
              </w:rPr>
              <w:t> </w:t>
            </w:r>
          </w:p>
        </w:tc>
      </w:tr>
      <w:tr w:rsidR="005473CB" w:rsidRPr="005473CB" w14:paraId="159395B4" w14:textId="77777777" w:rsidTr="004241B4">
        <w:trPr>
          <w:trHeight w:val="810"/>
        </w:trPr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F5D8C4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ime in priimek pooblaščenega arhitekta, pooblaščenega inženirja ali druge osebe</w:t>
            </w: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89983D" w14:textId="77777777" w:rsidR="00A92E16" w:rsidRPr="005473CB" w:rsidRDefault="00A92E16" w:rsidP="004241B4">
            <w:pPr>
              <w:ind w:firstLineChars="100" w:firstLine="180"/>
              <w:rPr>
                <w:rFonts w:ascii="ISOCPEUR" w:hAnsi="ISOCPEUR" w:cs="Calibri"/>
                <w:i/>
                <w:iCs/>
                <w:sz w:val="18"/>
                <w:szCs w:val="18"/>
                <w:lang w:eastAsia="sl-SI"/>
              </w:rPr>
            </w:pPr>
          </w:p>
        </w:tc>
        <w:tc>
          <w:tcPr>
            <w:tcW w:w="5712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24F7A" w14:textId="77777777" w:rsidR="00A92E16" w:rsidRPr="005473CB" w:rsidRDefault="00A92E16" w:rsidP="004241B4">
            <w:pPr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</w:pPr>
          </w:p>
          <w:p w14:paraId="38CFC3B4" w14:textId="77777777" w:rsidR="00A92E16" w:rsidRPr="005473CB" w:rsidRDefault="00A92E16" w:rsidP="004241B4">
            <w:pPr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b/>
                <w:bCs/>
                <w:noProof/>
                <w:sz w:val="18"/>
                <w:szCs w:val="18"/>
                <w:lang w:eastAsia="sl-SI"/>
              </w:rPr>
              <w:drawing>
                <wp:anchor distT="0" distB="0" distL="114300" distR="114300" simplePos="0" relativeHeight="251664384" behindDoc="1" locked="0" layoutInCell="1" allowOverlap="1" wp14:anchorId="6315100B" wp14:editId="3A1565DD">
                  <wp:simplePos x="0" y="0"/>
                  <wp:positionH relativeFrom="column">
                    <wp:posOffset>1172845</wp:posOffset>
                  </wp:positionH>
                  <wp:positionV relativeFrom="page">
                    <wp:posOffset>2540</wp:posOffset>
                  </wp:positionV>
                  <wp:extent cx="2663825" cy="1407795"/>
                  <wp:effectExtent l="0" t="0" r="3175" b="1905"/>
                  <wp:wrapNone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3825" cy="1407795"/>
                          </a:xfrm>
                          <a:prstGeom prst="rect">
                            <a:avLst/>
                          </a:prstGeom>
                          <a:solidFill>
                            <a:srgbClr val="E7E6E6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473CB"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  <w:t xml:space="preserve">Gregor Inglič, univ. dipl. inž. </w:t>
            </w:r>
            <w:proofErr w:type="spellStart"/>
            <w:r w:rsidRPr="005473CB"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  <w:t>str</w:t>
            </w:r>
            <w:proofErr w:type="spellEnd"/>
          </w:p>
        </w:tc>
      </w:tr>
      <w:tr w:rsidR="005473CB" w:rsidRPr="005473CB" w14:paraId="7C1982E8" w14:textId="77777777" w:rsidTr="004241B4">
        <w:trPr>
          <w:trHeight w:val="300"/>
        </w:trPr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2CE8A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identifikacijska številka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1A6E27" w14:textId="77777777" w:rsidR="00A92E16" w:rsidRPr="005473CB" w:rsidRDefault="00A92E16" w:rsidP="004241B4">
            <w:pPr>
              <w:ind w:firstLineChars="100" w:firstLine="180"/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5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0CF32" w14:textId="77777777" w:rsidR="00A92E16" w:rsidRPr="005473CB" w:rsidRDefault="00A92E16" w:rsidP="004241B4">
            <w:pPr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  <w:t>IZS S-1522</w:t>
            </w:r>
          </w:p>
        </w:tc>
      </w:tr>
      <w:tr w:rsidR="005473CB" w:rsidRPr="005473CB" w14:paraId="329A1958" w14:textId="77777777" w:rsidTr="004241B4">
        <w:trPr>
          <w:trHeight w:val="866"/>
        </w:trPr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C00500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podpis pooblaščenega arhitekta, pooblaščenega inženirja ali druge osebe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8CC19E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ECA489" w14:textId="77777777" w:rsidR="00A92E16" w:rsidRPr="005473CB" w:rsidRDefault="00A92E16" w:rsidP="004241B4">
            <w:pPr>
              <w:ind w:firstLineChars="100" w:firstLine="181"/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710951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</w:p>
        </w:tc>
        <w:tc>
          <w:tcPr>
            <w:tcW w:w="3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7F317C" w14:textId="77777777" w:rsidR="00A92E16" w:rsidRPr="005473CB" w:rsidRDefault="00A92E16" w:rsidP="004241B4">
            <w:pPr>
              <w:ind w:firstLineChars="100" w:firstLine="181"/>
              <w:rPr>
                <w:rFonts w:ascii="Arial Narrow" w:hAnsi="Arial Narrow" w:cs="Calibri"/>
                <w:b/>
                <w:bCs/>
                <w:sz w:val="18"/>
                <w:szCs w:val="18"/>
                <w:lang w:eastAsia="sl-SI"/>
              </w:rPr>
            </w:pPr>
          </w:p>
        </w:tc>
      </w:tr>
      <w:tr w:rsidR="005473CB" w:rsidRPr="005473CB" w14:paraId="61A6518F" w14:textId="77777777" w:rsidTr="004241B4">
        <w:trPr>
          <w:trHeight w:val="300"/>
        </w:trPr>
        <w:tc>
          <w:tcPr>
            <w:tcW w:w="87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CB20C1" w14:textId="77777777" w:rsidR="00A92E16" w:rsidRPr="005473CB" w:rsidRDefault="00A92E16" w:rsidP="004241B4">
            <w:pPr>
              <w:spacing w:before="120"/>
              <w:rPr>
                <w:rFonts w:ascii="ISOCPEUR" w:hAnsi="ISOCPEUR" w:cs="Calibri"/>
                <w:b/>
                <w:bCs/>
                <w:sz w:val="20"/>
                <w:szCs w:val="20"/>
                <w:lang w:eastAsia="sl-SI"/>
              </w:rPr>
            </w:pPr>
            <w:r w:rsidRPr="005473CB">
              <w:rPr>
                <w:rFonts w:ascii="ISOCPEUR" w:hAnsi="ISOCPEUR" w:cs="Calibri"/>
                <w:b/>
                <w:bCs/>
                <w:sz w:val="20"/>
                <w:szCs w:val="20"/>
                <w:lang w:eastAsia="sl-SI"/>
              </w:rPr>
              <w:t>PODATKI O PROJEKTANTU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B47981" w14:textId="77777777" w:rsidR="00A92E16" w:rsidRPr="005473CB" w:rsidRDefault="00A92E16" w:rsidP="004241B4">
            <w:pPr>
              <w:rPr>
                <w:rFonts w:ascii="Arial Narrow" w:hAnsi="Arial Narrow" w:cs="Calibri"/>
                <w:b/>
                <w:bCs/>
                <w:sz w:val="20"/>
                <w:szCs w:val="20"/>
                <w:lang w:eastAsia="sl-SI"/>
              </w:rPr>
            </w:pPr>
            <w:r w:rsidRPr="005473CB">
              <w:rPr>
                <w:rFonts w:ascii="Arial Narrow" w:hAnsi="Arial Narrow" w:cs="Calibri"/>
                <w:b/>
                <w:bCs/>
                <w:sz w:val="20"/>
                <w:szCs w:val="20"/>
                <w:lang w:eastAsia="sl-SI"/>
              </w:rPr>
              <w:t> </w:t>
            </w:r>
          </w:p>
        </w:tc>
      </w:tr>
      <w:tr w:rsidR="005473CB" w:rsidRPr="005473CB" w14:paraId="3DA40EC1" w14:textId="77777777" w:rsidTr="004241B4">
        <w:trPr>
          <w:trHeight w:val="300"/>
        </w:trPr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93B2FD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projektant (naziv družbe)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467E28" w14:textId="77777777" w:rsidR="00A92E16" w:rsidRPr="005473CB" w:rsidRDefault="00A92E16" w:rsidP="004241B4">
            <w:pPr>
              <w:ind w:firstLineChars="100" w:firstLine="180"/>
              <w:rPr>
                <w:rFonts w:ascii="ISOCPEUR" w:hAnsi="ISOCPEUR" w:cs="Calibri"/>
                <w:i/>
                <w:iCs/>
                <w:sz w:val="18"/>
                <w:szCs w:val="18"/>
                <w:lang w:eastAsia="sl-SI"/>
              </w:rPr>
            </w:pPr>
          </w:p>
        </w:tc>
        <w:tc>
          <w:tcPr>
            <w:tcW w:w="57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62B41A" w14:textId="04A611C3" w:rsidR="00A92E16" w:rsidRPr="005473CB" w:rsidRDefault="001D12D8" w:rsidP="004241B4">
            <w:pPr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  <w:t>GANK</w:t>
            </w:r>
            <w:r w:rsidR="00A92E16" w:rsidRPr="005473CB"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  <w:t xml:space="preserve"> d.o.o.</w:t>
            </w:r>
          </w:p>
        </w:tc>
      </w:tr>
      <w:tr w:rsidR="005473CB" w:rsidRPr="005473CB" w14:paraId="4B00F931" w14:textId="77777777" w:rsidTr="004241B4">
        <w:trPr>
          <w:trHeight w:val="300"/>
        </w:trPr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6DCA0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sedež družbe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DAD027" w14:textId="77777777" w:rsidR="00A92E16" w:rsidRPr="005473CB" w:rsidRDefault="00A92E16" w:rsidP="004241B4">
            <w:pPr>
              <w:ind w:firstLineChars="100" w:firstLine="180"/>
              <w:rPr>
                <w:rFonts w:ascii="ISOCPEUR" w:hAnsi="ISOCPEUR" w:cs="Calibri"/>
                <w:sz w:val="18"/>
                <w:szCs w:val="18"/>
                <w:lang w:eastAsia="sl-SI"/>
              </w:rPr>
            </w:pPr>
          </w:p>
        </w:tc>
        <w:tc>
          <w:tcPr>
            <w:tcW w:w="57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701C78" w14:textId="208804EA" w:rsidR="00A92E16" w:rsidRPr="005473CB" w:rsidRDefault="001D12D8" w:rsidP="004241B4">
            <w:pPr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  <w:t xml:space="preserve">Na bregu 7, 4282 Gozd </w:t>
            </w:r>
            <w:proofErr w:type="spellStart"/>
            <w:r w:rsidRPr="005473CB"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  <w:t>martuljek</w:t>
            </w:r>
            <w:proofErr w:type="spellEnd"/>
          </w:p>
        </w:tc>
      </w:tr>
      <w:tr w:rsidR="005473CB" w:rsidRPr="005473CB" w14:paraId="3800789A" w14:textId="77777777" w:rsidTr="004241B4">
        <w:trPr>
          <w:trHeight w:val="300"/>
        </w:trPr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649F38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vodja projekta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3D200D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</w:p>
        </w:tc>
        <w:tc>
          <w:tcPr>
            <w:tcW w:w="57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03848B" w14:textId="2B923BC2" w:rsidR="00A92E16" w:rsidRPr="005473CB" w:rsidRDefault="001D12D8" w:rsidP="001D12D8">
            <w:pPr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  <w:t>dr. Domen Zupančič</w:t>
            </w:r>
            <w:r w:rsidR="00A92E16" w:rsidRPr="005473CB"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  <w:t>, univ. dipl. inž. arh.</w:t>
            </w:r>
          </w:p>
        </w:tc>
      </w:tr>
      <w:tr w:rsidR="005473CB" w:rsidRPr="005473CB" w14:paraId="33F4D861" w14:textId="77777777" w:rsidTr="004241B4">
        <w:trPr>
          <w:trHeight w:val="300"/>
        </w:trPr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F76F4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identifikacijska številka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231B4D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</w:p>
        </w:tc>
        <w:tc>
          <w:tcPr>
            <w:tcW w:w="57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DB1658" w14:textId="13155907" w:rsidR="00A92E16" w:rsidRPr="005473CB" w:rsidRDefault="00A92E16" w:rsidP="001D12D8">
            <w:pPr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  <w:t xml:space="preserve">ZAPS </w:t>
            </w:r>
            <w:r w:rsidR="001D12D8" w:rsidRPr="005473CB"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  <w:t>PA 1798</w:t>
            </w:r>
          </w:p>
        </w:tc>
      </w:tr>
      <w:tr w:rsidR="005473CB" w:rsidRPr="005473CB" w14:paraId="0154D9B1" w14:textId="77777777" w:rsidTr="004241B4">
        <w:trPr>
          <w:trHeight w:val="606"/>
        </w:trPr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1DD3BC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podpis vodje projekta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50AC9D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FACA4B" w14:textId="77777777" w:rsidR="00A92E16" w:rsidRPr="005473CB" w:rsidRDefault="00A92E16" w:rsidP="004241B4">
            <w:pPr>
              <w:ind w:firstLineChars="100" w:firstLine="181"/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2F6F20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</w:p>
        </w:tc>
        <w:tc>
          <w:tcPr>
            <w:tcW w:w="30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C6C3DD" w14:textId="77777777" w:rsidR="00A92E16" w:rsidRPr="005473CB" w:rsidRDefault="00A92E16" w:rsidP="004241B4">
            <w:pPr>
              <w:ind w:firstLineChars="100" w:firstLine="181"/>
              <w:rPr>
                <w:rFonts w:ascii="Arial Narrow" w:hAnsi="Arial Narrow" w:cs="Calibri"/>
                <w:b/>
                <w:bCs/>
                <w:sz w:val="18"/>
                <w:szCs w:val="18"/>
                <w:lang w:eastAsia="sl-SI"/>
              </w:rPr>
            </w:pPr>
          </w:p>
        </w:tc>
      </w:tr>
      <w:tr w:rsidR="005473CB" w:rsidRPr="005473CB" w14:paraId="72372309" w14:textId="77777777" w:rsidTr="004241B4">
        <w:trPr>
          <w:trHeight w:val="300"/>
        </w:trPr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301E10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odgovorna oseba projektanta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FE1F95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</w:p>
        </w:tc>
        <w:tc>
          <w:tcPr>
            <w:tcW w:w="57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E7F52" w14:textId="2BAC5F67" w:rsidR="00A92E16" w:rsidRPr="005473CB" w:rsidRDefault="001D12D8" w:rsidP="004241B4">
            <w:pPr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  <w:t>dr. Domen Zupančič, univ. dipl. inž. arh.</w:t>
            </w:r>
          </w:p>
        </w:tc>
      </w:tr>
      <w:tr w:rsidR="00A92E16" w:rsidRPr="005473CB" w14:paraId="61610BF8" w14:textId="77777777" w:rsidTr="004241B4">
        <w:trPr>
          <w:trHeight w:val="813"/>
        </w:trPr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47FD97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  <w:r w:rsidRPr="005473CB">
              <w:rPr>
                <w:rFonts w:ascii="ISOCPEUR" w:hAnsi="ISOCPEUR" w:cs="Calibri"/>
                <w:sz w:val="18"/>
                <w:szCs w:val="18"/>
                <w:lang w:eastAsia="sl-SI"/>
              </w:rPr>
              <w:t>podpis odgovorne osebe projektanta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D8644C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8C744D" w14:textId="77777777" w:rsidR="00A92E16" w:rsidRPr="005473CB" w:rsidRDefault="00A92E16" w:rsidP="004241B4">
            <w:pPr>
              <w:ind w:firstLineChars="100" w:firstLine="181"/>
              <w:rPr>
                <w:rFonts w:ascii="ISOCPEUR" w:hAnsi="ISOCPEUR" w:cs="Calibri"/>
                <w:b/>
                <w:bCs/>
                <w:sz w:val="18"/>
                <w:szCs w:val="18"/>
                <w:lang w:eastAsia="sl-SI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568CC1" w14:textId="77777777" w:rsidR="00A92E16" w:rsidRPr="005473CB" w:rsidRDefault="00A92E16" w:rsidP="004241B4">
            <w:pPr>
              <w:rPr>
                <w:rFonts w:ascii="ISOCPEUR" w:hAnsi="ISOCPEUR" w:cs="Calibri"/>
                <w:sz w:val="18"/>
                <w:szCs w:val="18"/>
                <w:lang w:eastAsia="sl-SI"/>
              </w:rPr>
            </w:pPr>
          </w:p>
        </w:tc>
        <w:tc>
          <w:tcPr>
            <w:tcW w:w="3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62BFB3" w14:textId="77777777" w:rsidR="00A92E16" w:rsidRPr="005473CB" w:rsidRDefault="00A92E16" w:rsidP="004241B4">
            <w:pPr>
              <w:ind w:firstLineChars="100" w:firstLine="181"/>
              <w:rPr>
                <w:rFonts w:ascii="Arial Narrow" w:hAnsi="Arial Narrow" w:cs="Calibri"/>
                <w:b/>
                <w:bCs/>
                <w:sz w:val="18"/>
                <w:szCs w:val="18"/>
                <w:lang w:eastAsia="sl-SI"/>
              </w:rPr>
            </w:pPr>
          </w:p>
        </w:tc>
      </w:tr>
    </w:tbl>
    <w:p w14:paraId="7CF0BB02" w14:textId="77777777" w:rsidR="00A92E16" w:rsidRPr="005473CB" w:rsidRDefault="00A92E16" w:rsidP="00F87BAE">
      <w:pPr>
        <w:jc w:val="both"/>
        <w:rPr>
          <w:b/>
        </w:rPr>
      </w:pPr>
    </w:p>
    <w:tbl>
      <w:tblPr>
        <w:tblW w:w="8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5"/>
      </w:tblGrid>
      <w:tr w:rsidR="004F37B5" w:rsidRPr="005473CB" w14:paraId="5E89F396" w14:textId="77777777" w:rsidTr="00C0443B">
        <w:tc>
          <w:tcPr>
            <w:tcW w:w="8845" w:type="dxa"/>
            <w:vAlign w:val="center"/>
          </w:tcPr>
          <w:p w14:paraId="4F1E7561" w14:textId="77777777" w:rsidR="004F37B5" w:rsidRPr="005473CB" w:rsidRDefault="00A51DD6" w:rsidP="00C0443B">
            <w:pPr>
              <w:pStyle w:val="Telobesedila3"/>
              <w:jc w:val="left"/>
              <w:rPr>
                <w:rFonts w:ascii="ISOCPEUR" w:hAnsi="ISOCPEUR"/>
                <w:b/>
              </w:rPr>
            </w:pPr>
            <w:r w:rsidRPr="005473CB">
              <w:rPr>
                <w:rFonts w:ascii="ISOCPEUR" w:hAnsi="ISOCPEUR"/>
                <w:b/>
              </w:rPr>
              <w:t>4</w:t>
            </w:r>
            <w:r w:rsidR="004F37B5" w:rsidRPr="005473CB">
              <w:rPr>
                <w:rFonts w:ascii="ISOCPEUR" w:hAnsi="ISOCPEUR"/>
                <w:b/>
              </w:rPr>
              <w:t>.2. KAZALO VSEBINE NAČRTA</w:t>
            </w:r>
          </w:p>
        </w:tc>
      </w:tr>
    </w:tbl>
    <w:p w14:paraId="6D52AA2A" w14:textId="77777777" w:rsidR="004F37B5" w:rsidRPr="005473CB" w:rsidRDefault="004F37B5" w:rsidP="004F37B5">
      <w:pPr>
        <w:rPr>
          <w:sz w:val="22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8444"/>
      </w:tblGrid>
      <w:tr w:rsidR="005473CB" w:rsidRPr="005473CB" w14:paraId="1239B469" w14:textId="77777777" w:rsidTr="00C0443B">
        <w:trPr>
          <w:trHeight w:val="48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03F2" w14:textId="77777777" w:rsidR="004F37B5" w:rsidRPr="005473CB" w:rsidRDefault="00A51DD6" w:rsidP="00C0443B">
            <w:pPr>
              <w:pStyle w:val="Telobesedila3"/>
              <w:rPr>
                <w:rFonts w:ascii="ISOCPEUR" w:hAnsi="ISOCPEUR"/>
                <w:b/>
              </w:rPr>
            </w:pPr>
            <w:r w:rsidRPr="005473CB">
              <w:rPr>
                <w:rFonts w:ascii="ISOCPEUR" w:hAnsi="ISOCPEUR"/>
              </w:rPr>
              <w:t>4</w:t>
            </w:r>
            <w:r w:rsidR="004F37B5" w:rsidRPr="005473CB">
              <w:rPr>
                <w:rFonts w:ascii="ISOCPEUR" w:hAnsi="ISOCPEUR"/>
              </w:rPr>
              <w:t>.1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29F8" w14:textId="77777777" w:rsidR="004F37B5" w:rsidRPr="005473CB" w:rsidRDefault="004F37B5" w:rsidP="00C0443B">
            <w:pPr>
              <w:pStyle w:val="Telobesedila3"/>
              <w:rPr>
                <w:rFonts w:ascii="ISOCPEUR" w:hAnsi="ISOCPEUR"/>
                <w:b/>
              </w:rPr>
            </w:pPr>
            <w:r w:rsidRPr="005473CB">
              <w:rPr>
                <w:rFonts w:ascii="ISOCPEUR" w:hAnsi="ISOCPEUR"/>
              </w:rPr>
              <w:t>Naslovna stran načrta</w:t>
            </w:r>
          </w:p>
        </w:tc>
      </w:tr>
      <w:tr w:rsidR="005473CB" w:rsidRPr="005473CB" w14:paraId="1A76115A" w14:textId="77777777" w:rsidTr="00C0443B">
        <w:trPr>
          <w:trHeight w:val="48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E528" w14:textId="77777777" w:rsidR="004F37B5" w:rsidRPr="005473CB" w:rsidRDefault="00A51DD6" w:rsidP="00C0443B">
            <w:pPr>
              <w:pStyle w:val="Telobesedila3"/>
              <w:rPr>
                <w:rFonts w:ascii="ISOCPEUR" w:hAnsi="ISOCPEUR"/>
                <w:b/>
              </w:rPr>
            </w:pPr>
            <w:r w:rsidRPr="005473CB">
              <w:rPr>
                <w:rFonts w:ascii="ISOCPEUR" w:hAnsi="ISOCPEUR"/>
              </w:rPr>
              <w:t>4</w:t>
            </w:r>
            <w:r w:rsidR="004F37B5" w:rsidRPr="005473CB">
              <w:rPr>
                <w:rFonts w:ascii="ISOCPEUR" w:hAnsi="ISOCPEUR"/>
              </w:rPr>
              <w:t>.2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FC89" w14:textId="77777777" w:rsidR="004F37B5" w:rsidRPr="005473CB" w:rsidRDefault="004F37B5" w:rsidP="00C0443B">
            <w:pPr>
              <w:pStyle w:val="Telobesedila3"/>
              <w:rPr>
                <w:rFonts w:ascii="ISOCPEUR" w:hAnsi="ISOCPEUR"/>
                <w:b/>
              </w:rPr>
            </w:pPr>
            <w:r w:rsidRPr="005473CB">
              <w:rPr>
                <w:rFonts w:ascii="ISOCPEUR" w:hAnsi="ISOCPEUR"/>
              </w:rPr>
              <w:t>Kazalo vsebine načrta</w:t>
            </w:r>
          </w:p>
        </w:tc>
      </w:tr>
      <w:tr w:rsidR="005473CB" w:rsidRPr="005473CB" w14:paraId="137153CE" w14:textId="77777777" w:rsidTr="00C0443B">
        <w:trPr>
          <w:trHeight w:val="48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6DA8" w14:textId="77777777" w:rsidR="00F76ECD" w:rsidRPr="005473CB" w:rsidRDefault="00A51DD6" w:rsidP="00E458A2">
            <w:pPr>
              <w:pStyle w:val="Telobesedila3"/>
              <w:rPr>
                <w:rFonts w:ascii="ISOCPEUR" w:hAnsi="ISOCPEUR"/>
                <w:b/>
              </w:rPr>
            </w:pPr>
            <w:r w:rsidRPr="005473CB">
              <w:rPr>
                <w:rFonts w:ascii="ISOCPEUR" w:hAnsi="ISOCPEUR"/>
              </w:rPr>
              <w:t>4</w:t>
            </w:r>
            <w:r w:rsidR="00F76ECD" w:rsidRPr="005473CB">
              <w:rPr>
                <w:rFonts w:ascii="ISOCPEUR" w:hAnsi="ISOCPEUR"/>
              </w:rPr>
              <w:t>.</w:t>
            </w:r>
            <w:r w:rsidRPr="005473CB">
              <w:rPr>
                <w:rFonts w:ascii="ISOCPEUR" w:hAnsi="ISOCPEUR"/>
              </w:rPr>
              <w:t>3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9634" w14:textId="77777777" w:rsidR="00F76ECD" w:rsidRPr="005473CB" w:rsidRDefault="00F76ECD" w:rsidP="00C0443B">
            <w:pPr>
              <w:pStyle w:val="Telobesedila3"/>
              <w:rPr>
                <w:rFonts w:ascii="ISOCPEUR" w:hAnsi="ISOCPEUR"/>
                <w:b/>
              </w:rPr>
            </w:pPr>
            <w:r w:rsidRPr="005473CB">
              <w:rPr>
                <w:rFonts w:ascii="ISOCPEUR" w:hAnsi="ISOCPEUR"/>
              </w:rPr>
              <w:t>Tehnično poročilo</w:t>
            </w:r>
          </w:p>
          <w:p w14:paraId="48E2305E" w14:textId="77777777" w:rsidR="00F76ECD" w:rsidRPr="005473CB" w:rsidRDefault="00F76ECD" w:rsidP="00C0443B">
            <w:pPr>
              <w:pStyle w:val="Noga"/>
              <w:tabs>
                <w:tab w:val="right" w:pos="-5103"/>
              </w:tabs>
              <w:ind w:left="703" w:hanging="703"/>
              <w:rPr>
                <w:rFonts w:ascii="ISOCPEUR" w:hAnsi="ISOCPEUR" w:cs="Arial"/>
                <w:sz w:val="22"/>
              </w:rPr>
            </w:pPr>
            <w:r w:rsidRPr="005473CB">
              <w:rPr>
                <w:rFonts w:ascii="ISOCPEUR" w:hAnsi="ISOCPEUR" w:cs="Arial"/>
                <w:sz w:val="22"/>
              </w:rPr>
              <w:t xml:space="preserve">                 </w:t>
            </w:r>
            <w:r w:rsidR="00A51DD6" w:rsidRPr="005473CB">
              <w:rPr>
                <w:rFonts w:ascii="ISOCPEUR" w:hAnsi="ISOCPEUR" w:cs="Arial"/>
                <w:sz w:val="22"/>
              </w:rPr>
              <w:t>4</w:t>
            </w:r>
            <w:r w:rsidRPr="005473CB">
              <w:rPr>
                <w:rFonts w:ascii="ISOCPEUR" w:hAnsi="ISOCPEUR" w:cs="Arial"/>
                <w:sz w:val="22"/>
              </w:rPr>
              <w:t>.</w:t>
            </w:r>
            <w:r w:rsidR="00A51DD6" w:rsidRPr="005473CB">
              <w:rPr>
                <w:rFonts w:ascii="ISOCPEUR" w:hAnsi="ISOCPEUR" w:cs="Arial"/>
                <w:sz w:val="22"/>
              </w:rPr>
              <w:t>3</w:t>
            </w:r>
            <w:r w:rsidRPr="005473CB">
              <w:rPr>
                <w:rFonts w:ascii="ISOCPEUR" w:hAnsi="ISOCPEUR" w:cs="Arial"/>
                <w:sz w:val="22"/>
              </w:rPr>
              <w:t xml:space="preserve">.1.  Tehnični opis </w:t>
            </w:r>
          </w:p>
          <w:p w14:paraId="28665A25" w14:textId="77777777" w:rsidR="00F76ECD" w:rsidRPr="005473CB" w:rsidRDefault="00F76ECD" w:rsidP="00C0443B">
            <w:pPr>
              <w:pStyle w:val="Noga"/>
              <w:tabs>
                <w:tab w:val="right" w:pos="-5103"/>
              </w:tabs>
              <w:ind w:left="703" w:hanging="703"/>
              <w:rPr>
                <w:rFonts w:ascii="ISOCPEUR" w:hAnsi="ISOCPEUR" w:cs="Arial"/>
                <w:sz w:val="22"/>
              </w:rPr>
            </w:pPr>
            <w:r w:rsidRPr="005473CB">
              <w:rPr>
                <w:rFonts w:ascii="ISOCPEUR" w:hAnsi="ISOCPEUR" w:cs="Arial"/>
                <w:sz w:val="22"/>
              </w:rPr>
              <w:t xml:space="preserve">                 </w:t>
            </w:r>
            <w:r w:rsidR="00A51DD6" w:rsidRPr="005473CB">
              <w:rPr>
                <w:rFonts w:ascii="ISOCPEUR" w:hAnsi="ISOCPEUR" w:cs="Arial"/>
                <w:sz w:val="22"/>
              </w:rPr>
              <w:t>4</w:t>
            </w:r>
            <w:r w:rsidRPr="005473CB">
              <w:rPr>
                <w:rFonts w:ascii="ISOCPEUR" w:hAnsi="ISOCPEUR" w:cs="Arial"/>
                <w:sz w:val="22"/>
              </w:rPr>
              <w:t>.</w:t>
            </w:r>
            <w:r w:rsidR="00A51DD6" w:rsidRPr="005473CB">
              <w:rPr>
                <w:rFonts w:ascii="ISOCPEUR" w:hAnsi="ISOCPEUR" w:cs="Arial"/>
                <w:sz w:val="22"/>
              </w:rPr>
              <w:t>3</w:t>
            </w:r>
            <w:r w:rsidRPr="005473CB">
              <w:rPr>
                <w:rFonts w:ascii="ISOCPEUR" w:hAnsi="ISOCPEUR" w:cs="Arial"/>
                <w:sz w:val="22"/>
              </w:rPr>
              <w:t>.2.  Tehnični izračuni</w:t>
            </w:r>
          </w:p>
          <w:p w14:paraId="799D08AB" w14:textId="77777777" w:rsidR="00F76ECD" w:rsidRPr="005473CB" w:rsidRDefault="00F76ECD" w:rsidP="00C0443B">
            <w:pPr>
              <w:pStyle w:val="Noga"/>
              <w:tabs>
                <w:tab w:val="right" w:pos="-5103"/>
              </w:tabs>
              <w:ind w:left="703" w:hanging="703"/>
              <w:rPr>
                <w:rFonts w:ascii="ISOCPEUR" w:hAnsi="ISOCPEUR" w:cs="Arial"/>
                <w:sz w:val="22"/>
              </w:rPr>
            </w:pPr>
            <w:r w:rsidRPr="005473CB">
              <w:rPr>
                <w:rFonts w:ascii="ISOCPEUR" w:hAnsi="ISOCPEUR" w:cs="Arial"/>
                <w:sz w:val="22"/>
              </w:rPr>
              <w:t xml:space="preserve">                 </w:t>
            </w:r>
            <w:r w:rsidR="00A51DD6" w:rsidRPr="005473CB">
              <w:rPr>
                <w:rFonts w:ascii="ISOCPEUR" w:hAnsi="ISOCPEUR" w:cs="Arial"/>
                <w:sz w:val="22"/>
              </w:rPr>
              <w:t>4</w:t>
            </w:r>
            <w:r w:rsidRPr="005473CB">
              <w:rPr>
                <w:rFonts w:ascii="ISOCPEUR" w:hAnsi="ISOCPEUR" w:cs="Arial"/>
                <w:sz w:val="22"/>
              </w:rPr>
              <w:t>.</w:t>
            </w:r>
            <w:r w:rsidR="00A51DD6" w:rsidRPr="005473CB">
              <w:rPr>
                <w:rFonts w:ascii="ISOCPEUR" w:hAnsi="ISOCPEUR" w:cs="Arial"/>
                <w:sz w:val="22"/>
              </w:rPr>
              <w:t>3</w:t>
            </w:r>
            <w:r w:rsidRPr="005473CB">
              <w:rPr>
                <w:rFonts w:ascii="ISOCPEUR" w:hAnsi="ISOCPEUR" w:cs="Arial"/>
                <w:sz w:val="22"/>
              </w:rPr>
              <w:t xml:space="preserve">.3.  </w:t>
            </w:r>
            <w:r w:rsidR="00CE50C4" w:rsidRPr="005473CB">
              <w:rPr>
                <w:rFonts w:ascii="ISOCPEUR" w:hAnsi="ISOCPEUR" w:cs="Arial"/>
                <w:sz w:val="22"/>
              </w:rPr>
              <w:t>Popis materiala in del</w:t>
            </w:r>
          </w:p>
          <w:p w14:paraId="1862700D" w14:textId="77777777" w:rsidR="00F76ECD" w:rsidRPr="005473CB" w:rsidRDefault="00F76ECD" w:rsidP="00C0443B">
            <w:pPr>
              <w:pStyle w:val="Noga"/>
              <w:tabs>
                <w:tab w:val="right" w:pos="-5103"/>
              </w:tabs>
              <w:rPr>
                <w:rFonts w:ascii="ISOCPEUR" w:hAnsi="ISOCPEUR" w:cs="Arial"/>
                <w:sz w:val="22"/>
              </w:rPr>
            </w:pPr>
          </w:p>
        </w:tc>
      </w:tr>
      <w:tr w:rsidR="00F76ECD" w:rsidRPr="005473CB" w14:paraId="3AA9BF84" w14:textId="77777777" w:rsidTr="00C0443B">
        <w:trPr>
          <w:trHeight w:val="48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A56A" w14:textId="32215286" w:rsidR="00F76ECD" w:rsidRPr="005473CB" w:rsidRDefault="00B93056" w:rsidP="00F0764F">
            <w:pPr>
              <w:pStyle w:val="Telobesedila3"/>
              <w:rPr>
                <w:rFonts w:ascii="ISOCPEUR" w:hAnsi="ISOCPEUR"/>
                <w:b/>
                <w:lang w:eastAsia="en-US"/>
              </w:rPr>
            </w:pPr>
            <w:r w:rsidRPr="005473CB">
              <w:rPr>
                <w:rFonts w:ascii="ISOCPEUR" w:hAnsi="ISOCPEUR"/>
                <w:b/>
                <w:noProof/>
                <w:lang w:eastAsia="sl-SI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0" allowOverlap="1" wp14:anchorId="022C2E05" wp14:editId="400C478A">
                      <wp:simplePos x="0" y="0"/>
                      <wp:positionH relativeFrom="page">
                        <wp:posOffset>51435</wp:posOffset>
                      </wp:positionH>
                      <wp:positionV relativeFrom="page">
                        <wp:posOffset>9946640</wp:posOffset>
                      </wp:positionV>
                      <wp:extent cx="7595235" cy="632460"/>
                      <wp:effectExtent l="0" t="0" r="0" b="0"/>
                      <wp:wrapNone/>
                      <wp:docPr id="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95235" cy="632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F57CA5A" w14:textId="77777777" w:rsidR="005D3B87" w:rsidRPr="004F37B5" w:rsidRDefault="005D3B87" w:rsidP="004F37B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2C2E0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left:0;text-align:left;margin-left:4.05pt;margin-top:783.2pt;width:598.05pt;height:49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" o:allowincell="f" filled="f" stroked="f">
                      <v:textbox>
                        <w:txbxContent>
                          <w:p w14:paraId="0F57CA5A" w14:textId="77777777" w:rsidR="005D3B87" w:rsidRPr="004F37B5" w:rsidRDefault="005D3B87" w:rsidP="004F37B5"/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A51DD6" w:rsidRPr="005473CB">
              <w:rPr>
                <w:rFonts w:ascii="ISOCPEUR" w:hAnsi="ISOCPEUR"/>
                <w:lang w:eastAsia="en-US"/>
              </w:rPr>
              <w:t>4</w:t>
            </w:r>
            <w:r w:rsidR="00F76ECD" w:rsidRPr="005473CB">
              <w:rPr>
                <w:rFonts w:ascii="ISOCPEUR" w:hAnsi="ISOCPEUR"/>
                <w:lang w:eastAsia="en-US"/>
              </w:rPr>
              <w:t>.</w:t>
            </w:r>
            <w:r w:rsidR="00A51DD6" w:rsidRPr="005473CB">
              <w:rPr>
                <w:rFonts w:ascii="ISOCPEUR" w:hAnsi="ISOCPEUR"/>
                <w:lang w:eastAsia="en-US"/>
              </w:rPr>
              <w:t>4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2765" w14:textId="7F32D444" w:rsidR="00F76ECD" w:rsidRPr="005473CB" w:rsidRDefault="00F76ECD" w:rsidP="00C0443B">
            <w:pPr>
              <w:pStyle w:val="Telobesedila3"/>
              <w:tabs>
                <w:tab w:val="left" w:pos="6167"/>
              </w:tabs>
              <w:rPr>
                <w:rFonts w:ascii="ISOCPEUR" w:hAnsi="ISOCPEUR" w:cs="Arial"/>
                <w:szCs w:val="22"/>
              </w:rPr>
            </w:pPr>
            <w:r w:rsidRPr="005473CB">
              <w:rPr>
                <w:rFonts w:ascii="ISOCPEUR" w:hAnsi="ISOCPEUR" w:cs="Arial"/>
                <w:szCs w:val="22"/>
              </w:rPr>
              <w:t>RISBE:</w:t>
            </w:r>
          </w:p>
          <w:p w14:paraId="5C063D99" w14:textId="75BF9CE4" w:rsidR="00AF0418" w:rsidRPr="005473CB" w:rsidRDefault="00AF0418" w:rsidP="00C0443B">
            <w:pPr>
              <w:pStyle w:val="Telobesedila3"/>
              <w:tabs>
                <w:tab w:val="left" w:pos="6167"/>
              </w:tabs>
              <w:rPr>
                <w:rFonts w:ascii="ISOCPEUR" w:hAnsi="ISOCPEUR" w:cs="Arial"/>
                <w:szCs w:val="22"/>
              </w:rPr>
            </w:pPr>
          </w:p>
          <w:p w14:paraId="13B417B7" w14:textId="5482E3FD" w:rsidR="00AF0418" w:rsidRPr="005473CB" w:rsidRDefault="00AF0418" w:rsidP="0068020D">
            <w:pPr>
              <w:pStyle w:val="Telobesedila3"/>
              <w:widowControl/>
              <w:tabs>
                <w:tab w:val="left" w:pos="6167"/>
              </w:tabs>
              <w:suppressAutoHyphens w:val="0"/>
              <w:rPr>
                <w:rFonts w:ascii="ISOCPEUR" w:hAnsi="ISOCPEUR" w:cs="Arial"/>
                <w:sz w:val="20"/>
              </w:rPr>
            </w:pPr>
          </w:p>
          <w:p w14:paraId="3C71416B" w14:textId="2B7078D1" w:rsidR="00AF0418" w:rsidRPr="005473CB" w:rsidRDefault="00AF0418" w:rsidP="001F2529">
            <w:pPr>
              <w:pStyle w:val="Telobesedila3"/>
              <w:widowControl/>
              <w:numPr>
                <w:ilvl w:val="0"/>
                <w:numId w:val="27"/>
              </w:numPr>
              <w:tabs>
                <w:tab w:val="left" w:pos="6167"/>
              </w:tabs>
              <w:suppressAutoHyphens w:val="0"/>
              <w:rPr>
                <w:rFonts w:ascii="ISOCPEUR" w:hAnsi="ISOCPEUR" w:cs="Arial"/>
                <w:sz w:val="20"/>
              </w:rPr>
            </w:pPr>
            <w:r w:rsidRPr="005473CB">
              <w:rPr>
                <w:rFonts w:ascii="ISOCPEUR" w:hAnsi="ISOCPEUR" w:cs="Arial"/>
                <w:sz w:val="20"/>
              </w:rPr>
              <w:t xml:space="preserve">TLORIS </w:t>
            </w:r>
            <w:r w:rsidR="001B5100" w:rsidRPr="005473CB">
              <w:rPr>
                <w:rFonts w:ascii="ISOCPEUR" w:hAnsi="ISOCPEUR" w:cs="Arial"/>
                <w:sz w:val="20"/>
              </w:rPr>
              <w:t>KLETI</w:t>
            </w:r>
          </w:p>
          <w:p w14:paraId="3948AF48" w14:textId="34E58338" w:rsidR="001F2529" w:rsidRPr="005473CB" w:rsidRDefault="001F2529" w:rsidP="001F2529">
            <w:pPr>
              <w:pStyle w:val="Telobesedila3"/>
              <w:widowControl/>
              <w:numPr>
                <w:ilvl w:val="0"/>
                <w:numId w:val="27"/>
              </w:numPr>
              <w:tabs>
                <w:tab w:val="left" w:pos="6167"/>
              </w:tabs>
              <w:suppressAutoHyphens w:val="0"/>
              <w:rPr>
                <w:rFonts w:ascii="ISOCPEUR" w:hAnsi="ISOCPEUR" w:cs="Arial"/>
                <w:sz w:val="20"/>
              </w:rPr>
            </w:pPr>
            <w:r w:rsidRPr="005473CB">
              <w:rPr>
                <w:rFonts w:ascii="ISOCPEUR" w:hAnsi="ISOCPEUR" w:cs="Arial"/>
                <w:sz w:val="20"/>
              </w:rPr>
              <w:t xml:space="preserve">TLORIS </w:t>
            </w:r>
            <w:r w:rsidR="001B5100" w:rsidRPr="005473CB">
              <w:rPr>
                <w:rFonts w:ascii="ISOCPEUR" w:hAnsi="ISOCPEUR" w:cs="Arial"/>
                <w:sz w:val="20"/>
              </w:rPr>
              <w:t>PRITLIČJA</w:t>
            </w:r>
          </w:p>
          <w:p w14:paraId="1EBEF6C3" w14:textId="63E7D9D4" w:rsidR="001F2529" w:rsidRPr="005473CB" w:rsidRDefault="001F2529" w:rsidP="001F2529">
            <w:pPr>
              <w:pStyle w:val="Telobesedila3"/>
              <w:widowControl/>
              <w:numPr>
                <w:ilvl w:val="0"/>
                <w:numId w:val="27"/>
              </w:numPr>
              <w:tabs>
                <w:tab w:val="left" w:pos="6167"/>
              </w:tabs>
              <w:suppressAutoHyphens w:val="0"/>
              <w:rPr>
                <w:rFonts w:ascii="ISOCPEUR" w:hAnsi="ISOCPEUR" w:cs="Arial"/>
                <w:sz w:val="20"/>
              </w:rPr>
            </w:pPr>
            <w:r w:rsidRPr="005473CB">
              <w:rPr>
                <w:rFonts w:ascii="ISOCPEUR" w:hAnsi="ISOCPEUR" w:cs="Arial"/>
                <w:sz w:val="20"/>
              </w:rPr>
              <w:t xml:space="preserve">TLORIS </w:t>
            </w:r>
            <w:r w:rsidR="001B5100" w:rsidRPr="005473CB">
              <w:rPr>
                <w:rFonts w:ascii="ISOCPEUR" w:hAnsi="ISOCPEUR" w:cs="Arial"/>
                <w:sz w:val="20"/>
              </w:rPr>
              <w:t>1N</w:t>
            </w:r>
          </w:p>
          <w:p w14:paraId="509C75BA" w14:textId="77777777" w:rsidR="001B5100" w:rsidRPr="005473CB" w:rsidRDefault="001B5100" w:rsidP="001F2529">
            <w:pPr>
              <w:pStyle w:val="Telobesedila3"/>
              <w:widowControl/>
              <w:numPr>
                <w:ilvl w:val="0"/>
                <w:numId w:val="27"/>
              </w:numPr>
              <w:tabs>
                <w:tab w:val="left" w:pos="6167"/>
              </w:tabs>
              <w:suppressAutoHyphens w:val="0"/>
              <w:rPr>
                <w:rFonts w:ascii="ISOCPEUR" w:hAnsi="ISOCPEUR" w:cs="Arial"/>
                <w:sz w:val="20"/>
              </w:rPr>
            </w:pPr>
            <w:r w:rsidRPr="005473CB">
              <w:rPr>
                <w:rFonts w:ascii="ISOCPEUR" w:hAnsi="ISOCPEUR" w:cs="Arial"/>
                <w:sz w:val="20"/>
              </w:rPr>
              <w:t>TLORIS 2N-5N</w:t>
            </w:r>
          </w:p>
          <w:p w14:paraId="1E798A18" w14:textId="794109B6" w:rsidR="001B5100" w:rsidRPr="005473CB" w:rsidRDefault="001B5100" w:rsidP="001F2529">
            <w:pPr>
              <w:pStyle w:val="Telobesedila3"/>
              <w:widowControl/>
              <w:numPr>
                <w:ilvl w:val="0"/>
                <w:numId w:val="27"/>
              </w:numPr>
              <w:tabs>
                <w:tab w:val="left" w:pos="6167"/>
              </w:tabs>
              <w:suppressAutoHyphens w:val="0"/>
              <w:rPr>
                <w:rFonts w:ascii="ISOCPEUR" w:hAnsi="ISOCPEUR" w:cs="Arial"/>
                <w:sz w:val="20"/>
              </w:rPr>
            </w:pPr>
            <w:r w:rsidRPr="005473CB">
              <w:rPr>
                <w:rFonts w:ascii="ISOCPEUR" w:hAnsi="ISOCPEUR" w:cs="Arial"/>
                <w:sz w:val="20"/>
              </w:rPr>
              <w:t>TLORIS 6N</w:t>
            </w:r>
          </w:p>
          <w:p w14:paraId="1F0D5748" w14:textId="1426428F" w:rsidR="001F2529" w:rsidRPr="005473CB" w:rsidRDefault="001F2529" w:rsidP="001F2529">
            <w:pPr>
              <w:pStyle w:val="Telobesedila3"/>
              <w:widowControl/>
              <w:numPr>
                <w:ilvl w:val="0"/>
                <w:numId w:val="27"/>
              </w:numPr>
              <w:tabs>
                <w:tab w:val="left" w:pos="6167"/>
              </w:tabs>
              <w:suppressAutoHyphens w:val="0"/>
              <w:rPr>
                <w:rFonts w:ascii="ISOCPEUR" w:hAnsi="ISOCPEUR" w:cs="Arial"/>
                <w:sz w:val="20"/>
              </w:rPr>
            </w:pPr>
            <w:r w:rsidRPr="005473CB">
              <w:rPr>
                <w:rFonts w:ascii="ISOCPEUR" w:hAnsi="ISOCPEUR" w:cs="Arial"/>
                <w:sz w:val="20"/>
              </w:rPr>
              <w:t>SHEMA</w:t>
            </w:r>
          </w:p>
          <w:p w14:paraId="4B1F8DEA" w14:textId="798A8F0C" w:rsidR="00F76ECD" w:rsidRPr="005473CB" w:rsidRDefault="00F76ECD" w:rsidP="007B21C9">
            <w:pPr>
              <w:pStyle w:val="Telobesedila3"/>
              <w:widowControl/>
              <w:tabs>
                <w:tab w:val="left" w:pos="327"/>
              </w:tabs>
              <w:suppressAutoHyphens w:val="0"/>
              <w:rPr>
                <w:rFonts w:ascii="ISOCPEUR" w:hAnsi="ISOCPEUR" w:cs="Arial"/>
                <w:sz w:val="20"/>
              </w:rPr>
            </w:pPr>
          </w:p>
          <w:p w14:paraId="539EAC61" w14:textId="2E933EDF" w:rsidR="007B21C9" w:rsidRPr="005473CB" w:rsidRDefault="007B21C9" w:rsidP="007B21C9">
            <w:pPr>
              <w:pStyle w:val="Telobesedila3"/>
              <w:widowControl/>
              <w:tabs>
                <w:tab w:val="left" w:pos="327"/>
              </w:tabs>
              <w:suppressAutoHyphens w:val="0"/>
              <w:rPr>
                <w:rFonts w:ascii="ISOCPEUR" w:hAnsi="ISOCPEUR" w:cs="Arial"/>
                <w:sz w:val="20"/>
              </w:rPr>
            </w:pPr>
          </w:p>
          <w:p w14:paraId="61DFAF20" w14:textId="77777777" w:rsidR="007B21C9" w:rsidRPr="005473CB" w:rsidRDefault="007B21C9" w:rsidP="007B21C9">
            <w:pPr>
              <w:pStyle w:val="Telobesedila3"/>
              <w:widowControl/>
              <w:tabs>
                <w:tab w:val="left" w:pos="327"/>
              </w:tabs>
              <w:suppressAutoHyphens w:val="0"/>
              <w:rPr>
                <w:rFonts w:cs="Arial"/>
                <w:vanish/>
              </w:rPr>
            </w:pPr>
          </w:p>
          <w:p w14:paraId="149436CF" w14:textId="77777777" w:rsidR="00F76ECD" w:rsidRPr="005473CB" w:rsidRDefault="00F76ECD" w:rsidP="00AF5633">
            <w:pPr>
              <w:pStyle w:val="Odstavekseznama"/>
              <w:numPr>
                <w:ilvl w:val="0"/>
                <w:numId w:val="8"/>
              </w:numPr>
              <w:contextualSpacing w:val="0"/>
              <w:jc w:val="both"/>
              <w:rPr>
                <w:rFonts w:ascii="Arial" w:hAnsi="Arial" w:cs="Arial"/>
                <w:vanish/>
              </w:rPr>
            </w:pPr>
          </w:p>
          <w:p w14:paraId="15074CCA" w14:textId="77777777" w:rsidR="00F76ECD" w:rsidRPr="005473CB" w:rsidRDefault="00F76ECD" w:rsidP="00AF5633">
            <w:pPr>
              <w:pStyle w:val="Odstavekseznama"/>
              <w:numPr>
                <w:ilvl w:val="0"/>
                <w:numId w:val="7"/>
              </w:numPr>
              <w:contextualSpacing w:val="0"/>
              <w:jc w:val="both"/>
              <w:rPr>
                <w:rFonts w:ascii="Arial" w:hAnsi="Arial" w:cs="Arial"/>
                <w:vanish/>
              </w:rPr>
            </w:pPr>
          </w:p>
          <w:p w14:paraId="54198D97" w14:textId="77777777" w:rsidR="00F76ECD" w:rsidRPr="005473CB" w:rsidRDefault="00F76ECD" w:rsidP="00AF5633">
            <w:pPr>
              <w:pStyle w:val="Odstavekseznama"/>
              <w:numPr>
                <w:ilvl w:val="0"/>
                <w:numId w:val="7"/>
              </w:numPr>
              <w:contextualSpacing w:val="0"/>
              <w:jc w:val="both"/>
              <w:rPr>
                <w:rFonts w:ascii="Arial" w:hAnsi="Arial" w:cs="Arial"/>
                <w:vanish/>
              </w:rPr>
            </w:pPr>
          </w:p>
          <w:p w14:paraId="7359BA23" w14:textId="77777777" w:rsidR="00F76ECD" w:rsidRPr="005473CB" w:rsidRDefault="00F76ECD" w:rsidP="00AF5633">
            <w:pPr>
              <w:pStyle w:val="Odstavekseznama"/>
              <w:numPr>
                <w:ilvl w:val="0"/>
                <w:numId w:val="7"/>
              </w:numPr>
              <w:contextualSpacing w:val="0"/>
              <w:jc w:val="both"/>
              <w:rPr>
                <w:rFonts w:ascii="Arial" w:hAnsi="Arial" w:cs="Arial"/>
                <w:vanish/>
              </w:rPr>
            </w:pPr>
          </w:p>
          <w:p w14:paraId="5446BA37" w14:textId="77777777" w:rsidR="00F76ECD" w:rsidRPr="005473CB" w:rsidRDefault="00F76ECD" w:rsidP="00AF5633">
            <w:pPr>
              <w:pStyle w:val="Odstavekseznama"/>
              <w:numPr>
                <w:ilvl w:val="0"/>
                <w:numId w:val="7"/>
              </w:numPr>
              <w:contextualSpacing w:val="0"/>
              <w:jc w:val="both"/>
              <w:rPr>
                <w:rFonts w:ascii="Arial" w:hAnsi="Arial" w:cs="Arial"/>
                <w:vanish/>
              </w:rPr>
            </w:pPr>
          </w:p>
          <w:p w14:paraId="3862A03B" w14:textId="2F794581" w:rsidR="00F76ECD" w:rsidRPr="005473CB" w:rsidRDefault="00F76ECD" w:rsidP="00D452A7">
            <w:pPr>
              <w:tabs>
                <w:tab w:val="left" w:pos="2445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0A2E111C" w14:textId="37B36BF3" w:rsidR="005757B4" w:rsidRPr="005473CB" w:rsidRDefault="005757B4" w:rsidP="00D452A7">
      <w:pPr>
        <w:jc w:val="both"/>
        <w:rPr>
          <w:rFonts w:ascii="Calibri" w:hAnsi="Calibri"/>
        </w:rPr>
      </w:pPr>
    </w:p>
    <w:p w14:paraId="76E152E0" w14:textId="45B4BCCF" w:rsidR="007B21C9" w:rsidRPr="005473CB" w:rsidRDefault="007B21C9" w:rsidP="00D452A7">
      <w:pPr>
        <w:jc w:val="both"/>
        <w:rPr>
          <w:rFonts w:ascii="Calibri" w:hAnsi="Calibri"/>
        </w:rPr>
      </w:pPr>
    </w:p>
    <w:p w14:paraId="41BC2FAF" w14:textId="6DDCA63D" w:rsidR="007B21C9" w:rsidRPr="005473CB" w:rsidRDefault="007B21C9" w:rsidP="00D452A7">
      <w:pPr>
        <w:jc w:val="both"/>
        <w:rPr>
          <w:rFonts w:ascii="Calibri" w:hAnsi="Calibri"/>
        </w:rPr>
      </w:pPr>
    </w:p>
    <w:p w14:paraId="44E2519E" w14:textId="3624BA18" w:rsidR="007B21C9" w:rsidRPr="005473CB" w:rsidRDefault="007B21C9" w:rsidP="00D452A7">
      <w:pPr>
        <w:jc w:val="both"/>
        <w:rPr>
          <w:rFonts w:ascii="Calibri" w:hAnsi="Calibri"/>
        </w:rPr>
      </w:pPr>
    </w:p>
    <w:p w14:paraId="3A040A67" w14:textId="475D8852" w:rsidR="007B21C9" w:rsidRPr="005473CB" w:rsidRDefault="007B21C9" w:rsidP="00D452A7">
      <w:pPr>
        <w:jc w:val="both"/>
        <w:rPr>
          <w:rFonts w:ascii="Calibri" w:hAnsi="Calibri"/>
        </w:rPr>
      </w:pPr>
    </w:p>
    <w:p w14:paraId="6A4395D1" w14:textId="10793644" w:rsidR="007B21C9" w:rsidRPr="005473CB" w:rsidRDefault="007B21C9" w:rsidP="00D452A7">
      <w:pPr>
        <w:jc w:val="both"/>
        <w:rPr>
          <w:rFonts w:ascii="Calibri" w:hAnsi="Calibri"/>
        </w:rPr>
      </w:pPr>
    </w:p>
    <w:p w14:paraId="152391FE" w14:textId="10A47519" w:rsidR="00256038" w:rsidRPr="005473CB" w:rsidRDefault="00256038" w:rsidP="00D452A7">
      <w:pPr>
        <w:jc w:val="both"/>
        <w:rPr>
          <w:rFonts w:ascii="Calibri" w:hAnsi="Calibri"/>
        </w:rPr>
      </w:pPr>
    </w:p>
    <w:p w14:paraId="102CFFED" w14:textId="2962D149" w:rsidR="00256038" w:rsidRPr="005473CB" w:rsidRDefault="00256038" w:rsidP="00D452A7">
      <w:pPr>
        <w:jc w:val="both"/>
        <w:rPr>
          <w:rFonts w:ascii="Calibri" w:hAnsi="Calibri"/>
        </w:rPr>
      </w:pPr>
    </w:p>
    <w:p w14:paraId="4F039B1C" w14:textId="586266D9" w:rsidR="00256038" w:rsidRPr="005473CB" w:rsidRDefault="00256038" w:rsidP="00D452A7">
      <w:pPr>
        <w:jc w:val="both"/>
        <w:rPr>
          <w:rFonts w:ascii="Calibri" w:hAnsi="Calibri"/>
        </w:rPr>
      </w:pPr>
    </w:p>
    <w:p w14:paraId="52107F54" w14:textId="5DF193F4" w:rsidR="00256038" w:rsidRPr="005473CB" w:rsidRDefault="00256038" w:rsidP="00D452A7">
      <w:pPr>
        <w:jc w:val="both"/>
        <w:rPr>
          <w:rFonts w:ascii="Calibri" w:hAnsi="Calibri"/>
        </w:rPr>
      </w:pPr>
    </w:p>
    <w:p w14:paraId="17C5DAB3" w14:textId="1C63BD73" w:rsidR="00256038" w:rsidRPr="005473CB" w:rsidRDefault="00256038" w:rsidP="00D452A7">
      <w:pPr>
        <w:jc w:val="both"/>
        <w:rPr>
          <w:rFonts w:ascii="Calibri" w:hAnsi="Calibri"/>
        </w:rPr>
      </w:pPr>
    </w:p>
    <w:p w14:paraId="3967B600" w14:textId="5ABDF3F1" w:rsidR="00256038" w:rsidRPr="005473CB" w:rsidRDefault="00256038" w:rsidP="00D452A7">
      <w:pPr>
        <w:jc w:val="both"/>
        <w:rPr>
          <w:rFonts w:ascii="Calibri" w:hAnsi="Calibri"/>
        </w:rPr>
      </w:pPr>
    </w:p>
    <w:p w14:paraId="44444B81" w14:textId="0B115D5F" w:rsidR="00256038" w:rsidRPr="005473CB" w:rsidRDefault="00256038" w:rsidP="00D452A7">
      <w:pPr>
        <w:jc w:val="both"/>
        <w:rPr>
          <w:rFonts w:ascii="Calibri" w:hAnsi="Calibri"/>
        </w:rPr>
      </w:pPr>
    </w:p>
    <w:p w14:paraId="3437C042" w14:textId="59D76709" w:rsidR="00256038" w:rsidRPr="005473CB" w:rsidRDefault="00256038" w:rsidP="00D452A7">
      <w:pPr>
        <w:jc w:val="both"/>
        <w:rPr>
          <w:rFonts w:ascii="Calibri" w:hAnsi="Calibri"/>
        </w:rPr>
      </w:pPr>
    </w:p>
    <w:p w14:paraId="3798B3EA" w14:textId="783AE435" w:rsidR="00256038" w:rsidRPr="005473CB" w:rsidRDefault="00256038" w:rsidP="00D452A7">
      <w:pPr>
        <w:jc w:val="both"/>
        <w:rPr>
          <w:rFonts w:ascii="Calibri" w:hAnsi="Calibri"/>
        </w:rPr>
      </w:pPr>
    </w:p>
    <w:p w14:paraId="0651BB0C" w14:textId="08815D28" w:rsidR="00256038" w:rsidRPr="005473CB" w:rsidRDefault="00256038" w:rsidP="00D452A7">
      <w:pPr>
        <w:jc w:val="both"/>
        <w:rPr>
          <w:rFonts w:ascii="Calibri" w:hAnsi="Calibri"/>
        </w:rPr>
      </w:pPr>
    </w:p>
    <w:p w14:paraId="65DF77EF" w14:textId="517B878F" w:rsidR="00256038" w:rsidRPr="005473CB" w:rsidRDefault="00C40EF7" w:rsidP="00C40EF7">
      <w:pPr>
        <w:tabs>
          <w:tab w:val="left" w:pos="2925"/>
        </w:tabs>
        <w:jc w:val="both"/>
        <w:rPr>
          <w:rFonts w:ascii="Calibri" w:hAnsi="Calibri"/>
        </w:rPr>
      </w:pPr>
      <w:r w:rsidRPr="005473CB">
        <w:rPr>
          <w:rFonts w:ascii="Calibri" w:hAnsi="Calibri"/>
        </w:rPr>
        <w:tab/>
      </w:r>
    </w:p>
    <w:p w14:paraId="3B0D3CB8" w14:textId="5F27D9E0" w:rsidR="007B21C9" w:rsidRPr="005473CB" w:rsidRDefault="007B21C9" w:rsidP="00D452A7">
      <w:pPr>
        <w:jc w:val="both"/>
        <w:rPr>
          <w:rFonts w:ascii="Calibri" w:hAnsi="Calibri"/>
        </w:rPr>
      </w:pPr>
    </w:p>
    <w:p w14:paraId="5852B818" w14:textId="77777777" w:rsidR="007F3B6C" w:rsidRPr="005473CB" w:rsidRDefault="007F3B6C" w:rsidP="00D452A7">
      <w:pPr>
        <w:jc w:val="both"/>
        <w:rPr>
          <w:rFonts w:ascii="Calibri" w:hAnsi="Calibri"/>
        </w:rPr>
      </w:pPr>
    </w:p>
    <w:p w14:paraId="786D56C5" w14:textId="77777777" w:rsidR="007F3B6C" w:rsidRPr="005473CB" w:rsidRDefault="007F3B6C" w:rsidP="00D452A7">
      <w:pPr>
        <w:jc w:val="both"/>
        <w:rPr>
          <w:rFonts w:ascii="Calibri" w:hAnsi="Calibri"/>
        </w:rPr>
      </w:pPr>
    </w:p>
    <w:p w14:paraId="15A6AC8B" w14:textId="77777777" w:rsidR="007F3B6C" w:rsidRPr="005473CB" w:rsidRDefault="007F3B6C" w:rsidP="00D452A7">
      <w:pPr>
        <w:jc w:val="both"/>
        <w:rPr>
          <w:rFonts w:ascii="Calibri" w:hAnsi="Calibri"/>
        </w:rPr>
      </w:pPr>
    </w:p>
    <w:p w14:paraId="36361668" w14:textId="77777777" w:rsidR="007F3B6C" w:rsidRPr="005473CB" w:rsidRDefault="007F3B6C" w:rsidP="00D452A7">
      <w:pPr>
        <w:jc w:val="both"/>
        <w:rPr>
          <w:rFonts w:ascii="Calibri" w:hAnsi="Calibri"/>
        </w:rPr>
      </w:pPr>
    </w:p>
    <w:p w14:paraId="54065950" w14:textId="77777777" w:rsidR="007F3B6C" w:rsidRPr="005473CB" w:rsidRDefault="007F3B6C" w:rsidP="00D452A7">
      <w:pPr>
        <w:jc w:val="both"/>
        <w:rPr>
          <w:rFonts w:ascii="Calibri" w:hAnsi="Calibri"/>
        </w:rPr>
      </w:pPr>
    </w:p>
    <w:p w14:paraId="129D417C" w14:textId="77777777" w:rsidR="007F3B6C" w:rsidRPr="005473CB" w:rsidRDefault="007F3B6C" w:rsidP="00D452A7">
      <w:pPr>
        <w:jc w:val="both"/>
        <w:rPr>
          <w:rFonts w:ascii="Calibri" w:hAnsi="Calibri"/>
        </w:rPr>
      </w:pPr>
    </w:p>
    <w:p w14:paraId="35E5E958" w14:textId="77777777" w:rsidR="007F3B6C" w:rsidRPr="005473CB" w:rsidRDefault="007F3B6C" w:rsidP="00D452A7">
      <w:pPr>
        <w:jc w:val="both"/>
        <w:rPr>
          <w:rFonts w:ascii="Calibri" w:hAnsi="Calibri"/>
        </w:rPr>
      </w:pPr>
    </w:p>
    <w:p w14:paraId="16DE4CBB" w14:textId="77777777" w:rsidR="007B21C9" w:rsidRPr="005473CB" w:rsidRDefault="007B21C9" w:rsidP="00D452A7">
      <w:pPr>
        <w:jc w:val="both"/>
        <w:rPr>
          <w:rFonts w:ascii="Calibri" w:hAnsi="Calibri"/>
        </w:rPr>
      </w:pPr>
    </w:p>
    <w:p w14:paraId="24530E3B" w14:textId="77777777" w:rsidR="00414000" w:rsidRPr="005473CB" w:rsidRDefault="00414000" w:rsidP="00030CA4">
      <w:pPr>
        <w:pStyle w:val="Naslov1"/>
      </w:pPr>
      <w:r w:rsidRPr="005473CB">
        <w:t>TEHNIČNO POROČILO</w:t>
      </w:r>
    </w:p>
    <w:p w14:paraId="2155A39C" w14:textId="77777777" w:rsidR="004576F1" w:rsidRPr="005473CB" w:rsidRDefault="004576F1" w:rsidP="00414000">
      <w:pPr>
        <w:tabs>
          <w:tab w:val="right" w:pos="9639"/>
        </w:tabs>
        <w:jc w:val="both"/>
        <w:rPr>
          <w:rFonts w:ascii="Arial" w:hAnsi="Arial" w:cs="Arial"/>
          <w:b/>
          <w:sz w:val="28"/>
        </w:rPr>
      </w:pPr>
    </w:p>
    <w:p w14:paraId="6D7257A8" w14:textId="77777777" w:rsidR="004576F1" w:rsidRPr="005473CB" w:rsidRDefault="004576F1" w:rsidP="00030CA4">
      <w:pPr>
        <w:pStyle w:val="Naslov2"/>
      </w:pPr>
      <w:r w:rsidRPr="005473CB">
        <w:t>TEHNIČNI OPIS</w:t>
      </w:r>
    </w:p>
    <w:p w14:paraId="5699CCE1" w14:textId="77777777" w:rsidR="00414000" w:rsidRPr="005473CB" w:rsidRDefault="00414000" w:rsidP="00414000">
      <w:pPr>
        <w:tabs>
          <w:tab w:val="right" w:pos="9639"/>
        </w:tabs>
        <w:jc w:val="both"/>
        <w:rPr>
          <w:rFonts w:ascii="Arial" w:hAnsi="Arial" w:cs="Arial"/>
          <w:b/>
          <w:sz w:val="28"/>
        </w:rPr>
      </w:pPr>
    </w:p>
    <w:p w14:paraId="6555AF86" w14:textId="77777777" w:rsidR="00414000" w:rsidRPr="005473CB" w:rsidRDefault="00414000" w:rsidP="00030CA4">
      <w:pPr>
        <w:pStyle w:val="Naslov3"/>
      </w:pPr>
      <w:r w:rsidRPr="005473CB">
        <w:t>VODOVOD IN KANALIZACIJA</w:t>
      </w:r>
    </w:p>
    <w:p w14:paraId="233B9514" w14:textId="77777777" w:rsidR="00414000" w:rsidRPr="005473CB" w:rsidRDefault="00414000" w:rsidP="00414000">
      <w:pPr>
        <w:tabs>
          <w:tab w:val="right" w:pos="9639"/>
        </w:tabs>
        <w:jc w:val="both"/>
        <w:rPr>
          <w:rFonts w:ascii="Arial" w:hAnsi="Arial" w:cs="Arial"/>
        </w:rPr>
      </w:pPr>
    </w:p>
    <w:p w14:paraId="3FD2DB3C" w14:textId="77777777" w:rsidR="00414000" w:rsidRPr="005473CB" w:rsidRDefault="00414000" w:rsidP="00414000">
      <w:pPr>
        <w:tabs>
          <w:tab w:val="right" w:pos="9639"/>
        </w:tabs>
        <w:jc w:val="both"/>
        <w:rPr>
          <w:rFonts w:ascii="ISOCPEUR" w:hAnsi="ISOCPEUR" w:cs="Arial"/>
          <w:sz w:val="22"/>
        </w:rPr>
      </w:pPr>
      <w:r w:rsidRPr="005473CB">
        <w:rPr>
          <w:rFonts w:ascii="ISOCPEUR" w:hAnsi="ISOCPEUR" w:cs="Arial"/>
          <w:caps/>
          <w:sz w:val="22"/>
        </w:rPr>
        <w:t>Splošno</w:t>
      </w:r>
    </w:p>
    <w:p w14:paraId="173164C4" w14:textId="77777777" w:rsidR="00414000" w:rsidRPr="005473CB" w:rsidRDefault="00414000" w:rsidP="00414000">
      <w:pPr>
        <w:pStyle w:val="txtes"/>
        <w:keepNext w:val="0"/>
        <w:widowControl w:val="0"/>
        <w:tabs>
          <w:tab w:val="right" w:pos="9639"/>
        </w:tabs>
        <w:rPr>
          <w:rFonts w:cs="Arial"/>
          <w:kern w:val="0"/>
        </w:rPr>
      </w:pPr>
    </w:p>
    <w:p w14:paraId="7BC6FFC3" w14:textId="762882E9" w:rsidR="007B21C9" w:rsidRPr="005473CB" w:rsidRDefault="00407D8D" w:rsidP="00AF0418">
      <w:pPr>
        <w:jc w:val="both"/>
        <w:rPr>
          <w:rFonts w:ascii="ISOCPEUR" w:hAnsi="ISOCPEUR" w:cs="Arial"/>
          <w:sz w:val="20"/>
        </w:rPr>
      </w:pPr>
      <w:r w:rsidRPr="005473CB">
        <w:rPr>
          <w:rFonts w:ascii="ISOCPEUR" w:hAnsi="ISOCPEUR" w:cs="Arial"/>
          <w:sz w:val="20"/>
        </w:rPr>
        <w:t>Objekt</w:t>
      </w:r>
      <w:r w:rsidR="00AF0418" w:rsidRPr="005473CB">
        <w:rPr>
          <w:rFonts w:ascii="ISOCPEUR" w:hAnsi="ISOCPEUR" w:cs="Arial"/>
          <w:sz w:val="20"/>
        </w:rPr>
        <w:t xml:space="preserve"> projektiranja </w:t>
      </w:r>
      <w:r w:rsidR="007F3B6C" w:rsidRPr="005473CB">
        <w:rPr>
          <w:rFonts w:ascii="ISOCPEUR" w:hAnsi="ISOCPEUR" w:cs="Arial"/>
          <w:sz w:val="20"/>
        </w:rPr>
        <w:t>so sobe vzhodnega dela od 1.Nadstropja do 2.nadstropja</w:t>
      </w:r>
    </w:p>
    <w:p w14:paraId="0C3055C7" w14:textId="1CEB0AAD" w:rsidR="00AF0418" w:rsidRPr="005473CB" w:rsidRDefault="00AF0418" w:rsidP="00414000">
      <w:pPr>
        <w:jc w:val="both"/>
        <w:rPr>
          <w:rFonts w:ascii="ISOCPEUR" w:hAnsi="ISOCPEUR" w:cs="Arial"/>
          <w:sz w:val="20"/>
        </w:rPr>
      </w:pPr>
    </w:p>
    <w:p w14:paraId="26877CC3" w14:textId="5EA0375C" w:rsidR="00AF0418" w:rsidRPr="005473CB" w:rsidRDefault="00AF0418" w:rsidP="00AF0418">
      <w:pPr>
        <w:tabs>
          <w:tab w:val="right" w:pos="9639"/>
        </w:tabs>
        <w:jc w:val="both"/>
        <w:rPr>
          <w:rFonts w:ascii="ISOCPEUR" w:hAnsi="ISOCPEUR" w:cs="Arial"/>
          <w:sz w:val="20"/>
        </w:rPr>
      </w:pPr>
      <w:r w:rsidRPr="005473CB">
        <w:rPr>
          <w:rFonts w:ascii="ISOCPEUR" w:hAnsi="ISOCPEUR" w:cs="Arial"/>
          <w:sz w:val="20"/>
        </w:rPr>
        <w:t>Projekt vodovodne instalacije obsega:</w:t>
      </w:r>
    </w:p>
    <w:p w14:paraId="36CA0B6C" w14:textId="77777777" w:rsidR="00AF0418" w:rsidRPr="005473CB" w:rsidRDefault="00AF0418" w:rsidP="00AF0418">
      <w:pPr>
        <w:tabs>
          <w:tab w:val="right" w:pos="9639"/>
        </w:tabs>
        <w:jc w:val="both"/>
        <w:rPr>
          <w:rFonts w:ascii="ISOCPEUR" w:hAnsi="ISOCPEUR" w:cs="Arial"/>
          <w:sz w:val="20"/>
        </w:rPr>
      </w:pPr>
      <w:r w:rsidRPr="005473CB">
        <w:rPr>
          <w:rFonts w:ascii="ISOCPEUR" w:hAnsi="ISOCPEUR" w:cs="Arial"/>
          <w:sz w:val="20"/>
        </w:rPr>
        <w:t>- notranjo vodovodno instalacijo sanitarne hladne in tople vode</w:t>
      </w:r>
    </w:p>
    <w:p w14:paraId="00250C20" w14:textId="4AFA37E2" w:rsidR="00AF0418" w:rsidRPr="005473CB" w:rsidRDefault="00AF0418" w:rsidP="00AF0418">
      <w:pPr>
        <w:tabs>
          <w:tab w:val="num" w:pos="1620"/>
          <w:tab w:val="right" w:pos="9639"/>
        </w:tabs>
        <w:jc w:val="both"/>
        <w:rPr>
          <w:rFonts w:ascii="ISOCPEUR" w:hAnsi="ISOCPEUR" w:cs="Arial"/>
          <w:sz w:val="20"/>
        </w:rPr>
      </w:pPr>
      <w:r w:rsidRPr="005473CB">
        <w:rPr>
          <w:rFonts w:ascii="ISOCPEUR" w:hAnsi="ISOCPEUR" w:cs="Arial"/>
          <w:sz w:val="20"/>
        </w:rPr>
        <w:t>- fekalno kanalizacijo</w:t>
      </w:r>
    </w:p>
    <w:p w14:paraId="5612FF22" w14:textId="77777777" w:rsidR="00414000" w:rsidRPr="005473CB" w:rsidRDefault="00414000" w:rsidP="00414000">
      <w:pPr>
        <w:tabs>
          <w:tab w:val="right" w:pos="9639"/>
        </w:tabs>
        <w:jc w:val="both"/>
        <w:rPr>
          <w:rFonts w:ascii="ISOCPEUR" w:hAnsi="ISOCPEUR" w:cs="Arial"/>
          <w:sz w:val="20"/>
        </w:rPr>
      </w:pPr>
    </w:p>
    <w:p w14:paraId="3FB82E1E" w14:textId="77777777" w:rsidR="007B21C9" w:rsidRPr="005473CB" w:rsidRDefault="00414000" w:rsidP="00414000">
      <w:pPr>
        <w:tabs>
          <w:tab w:val="right" w:pos="9639"/>
        </w:tabs>
        <w:jc w:val="both"/>
        <w:rPr>
          <w:rFonts w:ascii="ISOCPEUR" w:hAnsi="ISOCPEUR" w:cs="Arial"/>
          <w:sz w:val="20"/>
        </w:rPr>
      </w:pPr>
      <w:r w:rsidRPr="005473CB">
        <w:rPr>
          <w:rFonts w:ascii="ISOCPEUR" w:hAnsi="ISOCPEUR" w:cs="Arial"/>
          <w:sz w:val="20"/>
        </w:rPr>
        <w:t>Kot osnova za izdelavo projekta so služili</w:t>
      </w:r>
      <w:r w:rsidR="007B21C9" w:rsidRPr="005473CB">
        <w:rPr>
          <w:rFonts w:ascii="ISOCPEUR" w:hAnsi="ISOCPEUR" w:cs="Arial"/>
          <w:sz w:val="20"/>
        </w:rPr>
        <w:t>:</w:t>
      </w:r>
    </w:p>
    <w:p w14:paraId="0F699EAF" w14:textId="7CA7F221" w:rsidR="00FE05AB" w:rsidRPr="005473CB" w:rsidRDefault="007B21C9" w:rsidP="00414000">
      <w:pPr>
        <w:tabs>
          <w:tab w:val="right" w:pos="9639"/>
        </w:tabs>
        <w:jc w:val="both"/>
        <w:rPr>
          <w:rFonts w:ascii="ISOCPEUR" w:hAnsi="ISOCPEUR" w:cs="Arial"/>
          <w:sz w:val="20"/>
        </w:rPr>
      </w:pPr>
      <w:r w:rsidRPr="005473CB">
        <w:rPr>
          <w:rFonts w:ascii="ISOCPEUR" w:hAnsi="ISOCPEUR" w:cs="Arial"/>
          <w:sz w:val="20"/>
        </w:rPr>
        <w:t>-</w:t>
      </w:r>
      <w:r w:rsidR="00414000" w:rsidRPr="005473CB">
        <w:rPr>
          <w:rFonts w:ascii="ISOCPEUR" w:hAnsi="ISOCPEUR" w:cs="Arial"/>
          <w:sz w:val="20"/>
        </w:rPr>
        <w:t xml:space="preserve"> </w:t>
      </w:r>
      <w:r w:rsidR="00FE05AB" w:rsidRPr="005473CB">
        <w:rPr>
          <w:rFonts w:ascii="ISOCPEUR" w:hAnsi="ISOCPEUR" w:cs="Arial"/>
          <w:sz w:val="20"/>
        </w:rPr>
        <w:t>G</w:t>
      </w:r>
      <w:r w:rsidR="00414000" w:rsidRPr="005473CB">
        <w:rPr>
          <w:rFonts w:ascii="ISOCPEUR" w:hAnsi="ISOCPEUR" w:cs="Arial"/>
          <w:sz w:val="20"/>
        </w:rPr>
        <w:t>radbeno arhitekturni načrti z vrisanimi sanitarnimi predmeti</w:t>
      </w:r>
      <w:r w:rsidR="0021311C" w:rsidRPr="005473CB">
        <w:rPr>
          <w:rFonts w:ascii="ISOCPEUR" w:hAnsi="ISOCPEUR" w:cs="Arial"/>
          <w:sz w:val="20"/>
        </w:rPr>
        <w:t xml:space="preserve"> </w:t>
      </w:r>
    </w:p>
    <w:p w14:paraId="14568E42" w14:textId="77777777" w:rsidR="00FE05AB" w:rsidRPr="005473CB" w:rsidRDefault="00FE05AB" w:rsidP="00414000">
      <w:pPr>
        <w:tabs>
          <w:tab w:val="right" w:pos="9639"/>
        </w:tabs>
        <w:jc w:val="both"/>
        <w:rPr>
          <w:rFonts w:ascii="ISOCPEUR" w:hAnsi="ISOCPEUR" w:cs="Arial"/>
          <w:sz w:val="20"/>
        </w:rPr>
      </w:pPr>
      <w:r w:rsidRPr="005473CB">
        <w:rPr>
          <w:rFonts w:ascii="ISOCPEUR" w:hAnsi="ISOCPEUR" w:cs="Arial"/>
          <w:sz w:val="20"/>
        </w:rPr>
        <w:t>- T</w:t>
      </w:r>
      <w:r w:rsidR="0021311C" w:rsidRPr="005473CB">
        <w:rPr>
          <w:rFonts w:ascii="ISOCPEUR" w:hAnsi="ISOCPEUR" w:cs="Arial"/>
          <w:sz w:val="20"/>
        </w:rPr>
        <w:t>ehnološki načrt z vrisanimi tehnološkimi porabniki</w:t>
      </w:r>
    </w:p>
    <w:p w14:paraId="1A87D93F" w14:textId="31D5A39C" w:rsidR="00FE05AB" w:rsidRPr="005473CB" w:rsidRDefault="00FE05AB" w:rsidP="00414000">
      <w:pPr>
        <w:tabs>
          <w:tab w:val="right" w:pos="9639"/>
        </w:tabs>
        <w:jc w:val="both"/>
        <w:rPr>
          <w:rFonts w:ascii="ISOCPEUR" w:hAnsi="ISOCPEUR" w:cs="Arial"/>
          <w:sz w:val="20"/>
        </w:rPr>
      </w:pPr>
      <w:r w:rsidRPr="005473CB">
        <w:rPr>
          <w:rFonts w:ascii="ISOCPEUR" w:hAnsi="ISOCPEUR" w:cs="Arial"/>
          <w:sz w:val="20"/>
        </w:rPr>
        <w:t>- Študija požarne varnosti</w:t>
      </w:r>
    </w:p>
    <w:p w14:paraId="6BF2745B" w14:textId="5133FEFE" w:rsidR="0083673F" w:rsidRPr="005473CB" w:rsidRDefault="0083673F" w:rsidP="00414000">
      <w:pPr>
        <w:tabs>
          <w:tab w:val="right" w:pos="9639"/>
        </w:tabs>
        <w:jc w:val="both"/>
        <w:rPr>
          <w:rFonts w:ascii="ISOCPEUR" w:hAnsi="ISOCPEUR" w:cs="Arial"/>
          <w:sz w:val="20"/>
        </w:rPr>
      </w:pPr>
    </w:p>
    <w:p w14:paraId="52CA3CD0" w14:textId="65997E43" w:rsidR="0083673F" w:rsidRPr="005473CB" w:rsidRDefault="0083673F" w:rsidP="00414000">
      <w:pPr>
        <w:tabs>
          <w:tab w:val="right" w:pos="9639"/>
        </w:tabs>
        <w:jc w:val="both"/>
        <w:rPr>
          <w:rFonts w:ascii="ISOCPEUR" w:hAnsi="ISOCPEUR" w:cs="Arial"/>
          <w:sz w:val="20"/>
        </w:rPr>
      </w:pPr>
      <w:r w:rsidRPr="005473CB">
        <w:rPr>
          <w:rFonts w:ascii="ISOCPEUR" w:hAnsi="ISOCPEUR" w:cs="Arial"/>
          <w:sz w:val="20"/>
        </w:rPr>
        <w:t>Pri izdelavi projektne dokumentacije so bili poleg slovenske zakonodaje uporabljeni sledeči standardi</w:t>
      </w:r>
    </w:p>
    <w:p w14:paraId="4C8DB677" w14:textId="7B1630F4" w:rsidR="0083673F" w:rsidRPr="005473CB" w:rsidRDefault="0083673F" w:rsidP="00414000">
      <w:pPr>
        <w:tabs>
          <w:tab w:val="right" w:pos="9639"/>
        </w:tabs>
        <w:jc w:val="both"/>
        <w:rPr>
          <w:rFonts w:ascii="ISOCPEUR" w:hAnsi="ISOCPEUR" w:cs="Arial"/>
          <w:sz w:val="20"/>
        </w:rPr>
      </w:pPr>
    </w:p>
    <w:p w14:paraId="1D60FEAC" w14:textId="015D9471" w:rsidR="0083673F" w:rsidRPr="005473CB" w:rsidRDefault="0083673F" w:rsidP="0083673F">
      <w:pPr>
        <w:pStyle w:val="Odstavekseznama"/>
        <w:numPr>
          <w:ilvl w:val="0"/>
          <w:numId w:val="20"/>
        </w:numPr>
        <w:tabs>
          <w:tab w:val="right" w:pos="9639"/>
        </w:tabs>
        <w:jc w:val="both"/>
        <w:rPr>
          <w:rFonts w:ascii="ISOCPEUR" w:hAnsi="ISOCPEUR" w:cs="Arial"/>
          <w:sz w:val="20"/>
        </w:rPr>
      </w:pPr>
      <w:r w:rsidRPr="005473CB">
        <w:rPr>
          <w:rFonts w:ascii="ISOCPEUR" w:hAnsi="ISOCPEUR" w:cs="Arial"/>
          <w:sz w:val="20"/>
        </w:rPr>
        <w:t>DIN 1988</w:t>
      </w:r>
    </w:p>
    <w:p w14:paraId="7E14549D" w14:textId="59A50F75" w:rsidR="0083673F" w:rsidRPr="005473CB" w:rsidRDefault="0083673F" w:rsidP="0083673F">
      <w:pPr>
        <w:pStyle w:val="Odstavekseznama"/>
        <w:numPr>
          <w:ilvl w:val="0"/>
          <w:numId w:val="20"/>
        </w:numPr>
        <w:tabs>
          <w:tab w:val="right" w:pos="9639"/>
        </w:tabs>
        <w:jc w:val="both"/>
        <w:rPr>
          <w:rFonts w:ascii="ISOCPEUR" w:hAnsi="ISOCPEUR" w:cs="Arial"/>
          <w:sz w:val="20"/>
        </w:rPr>
      </w:pPr>
      <w:r w:rsidRPr="005473CB">
        <w:rPr>
          <w:rFonts w:ascii="ISOCPEUR" w:hAnsi="ISOCPEUR" w:cs="Arial"/>
          <w:sz w:val="20"/>
        </w:rPr>
        <w:t xml:space="preserve">SIST EN 806-1 </w:t>
      </w:r>
    </w:p>
    <w:p w14:paraId="2C4ED784" w14:textId="41908A9F" w:rsidR="0083673F" w:rsidRPr="005473CB" w:rsidRDefault="0083673F" w:rsidP="0083673F">
      <w:pPr>
        <w:pStyle w:val="Odstavekseznama"/>
        <w:numPr>
          <w:ilvl w:val="0"/>
          <w:numId w:val="20"/>
        </w:numPr>
        <w:tabs>
          <w:tab w:val="right" w:pos="9639"/>
        </w:tabs>
        <w:jc w:val="both"/>
        <w:rPr>
          <w:rFonts w:ascii="ISOCPEUR" w:hAnsi="ISOCPEUR" w:cs="Arial"/>
          <w:sz w:val="20"/>
        </w:rPr>
      </w:pPr>
      <w:r w:rsidRPr="005473CB">
        <w:rPr>
          <w:rFonts w:ascii="ISOCPEUR" w:hAnsi="ISOCPEUR" w:cs="Arial"/>
          <w:sz w:val="20"/>
        </w:rPr>
        <w:t xml:space="preserve">SIST EN 806-2 </w:t>
      </w:r>
    </w:p>
    <w:p w14:paraId="5E5688BA" w14:textId="017464F2" w:rsidR="0083673F" w:rsidRPr="005473CB" w:rsidRDefault="0083673F" w:rsidP="0083673F">
      <w:pPr>
        <w:pStyle w:val="Odstavekseznama"/>
        <w:numPr>
          <w:ilvl w:val="0"/>
          <w:numId w:val="20"/>
        </w:numPr>
        <w:tabs>
          <w:tab w:val="right" w:pos="9639"/>
        </w:tabs>
        <w:jc w:val="both"/>
        <w:rPr>
          <w:rFonts w:ascii="ISOCPEUR" w:hAnsi="ISOCPEUR" w:cs="Arial"/>
          <w:sz w:val="20"/>
        </w:rPr>
      </w:pPr>
      <w:r w:rsidRPr="005473CB">
        <w:rPr>
          <w:rFonts w:ascii="ISOCPEUR" w:hAnsi="ISOCPEUR" w:cs="Arial"/>
          <w:sz w:val="20"/>
        </w:rPr>
        <w:t xml:space="preserve">SIST EN 806-3 </w:t>
      </w:r>
    </w:p>
    <w:p w14:paraId="5AE596AF" w14:textId="18A3151F" w:rsidR="0083673F" w:rsidRPr="005473CB" w:rsidRDefault="0083673F" w:rsidP="0083673F">
      <w:pPr>
        <w:pStyle w:val="Odstavekseznama"/>
        <w:numPr>
          <w:ilvl w:val="0"/>
          <w:numId w:val="20"/>
        </w:numPr>
        <w:tabs>
          <w:tab w:val="right" w:pos="9639"/>
        </w:tabs>
        <w:jc w:val="both"/>
        <w:rPr>
          <w:rFonts w:ascii="ISOCPEUR" w:hAnsi="ISOCPEUR" w:cs="Arial"/>
          <w:sz w:val="20"/>
        </w:rPr>
      </w:pPr>
      <w:r w:rsidRPr="005473CB">
        <w:rPr>
          <w:rFonts w:ascii="ISOCPEUR" w:hAnsi="ISOCPEUR" w:cs="Arial"/>
          <w:sz w:val="20"/>
        </w:rPr>
        <w:t xml:space="preserve">SIST EN 806-4 </w:t>
      </w:r>
    </w:p>
    <w:p w14:paraId="2B26E838" w14:textId="1B91F5F5" w:rsidR="0083673F" w:rsidRPr="005473CB" w:rsidRDefault="0083673F" w:rsidP="0083673F">
      <w:pPr>
        <w:pStyle w:val="Odstavekseznama"/>
        <w:numPr>
          <w:ilvl w:val="0"/>
          <w:numId w:val="20"/>
        </w:numPr>
        <w:tabs>
          <w:tab w:val="right" w:pos="9639"/>
        </w:tabs>
        <w:jc w:val="both"/>
        <w:rPr>
          <w:rFonts w:ascii="ISOCPEUR" w:hAnsi="ISOCPEUR" w:cs="Arial"/>
          <w:sz w:val="20"/>
        </w:rPr>
      </w:pPr>
      <w:r w:rsidRPr="005473CB">
        <w:rPr>
          <w:rFonts w:ascii="ISOCPEUR" w:hAnsi="ISOCPEUR" w:cs="Arial"/>
          <w:sz w:val="20"/>
        </w:rPr>
        <w:t xml:space="preserve">SIST EN 12056-2 </w:t>
      </w:r>
    </w:p>
    <w:p w14:paraId="2845F8B3" w14:textId="02E5B41B" w:rsidR="0083673F" w:rsidRPr="005473CB" w:rsidRDefault="0083673F" w:rsidP="0083673F">
      <w:pPr>
        <w:pStyle w:val="Odstavekseznama"/>
        <w:numPr>
          <w:ilvl w:val="0"/>
          <w:numId w:val="20"/>
        </w:numPr>
        <w:tabs>
          <w:tab w:val="right" w:pos="9639"/>
        </w:tabs>
        <w:jc w:val="both"/>
        <w:rPr>
          <w:rFonts w:ascii="ISOCPEUR" w:hAnsi="ISOCPEUR" w:cs="Arial"/>
          <w:sz w:val="20"/>
        </w:rPr>
      </w:pPr>
      <w:r w:rsidRPr="005473CB">
        <w:rPr>
          <w:rFonts w:ascii="ISOCPEUR" w:hAnsi="ISOCPEUR" w:cs="Arial"/>
          <w:sz w:val="20"/>
        </w:rPr>
        <w:t>DVGW W551</w:t>
      </w:r>
    </w:p>
    <w:p w14:paraId="76DA88A9" w14:textId="77777777" w:rsidR="00414000" w:rsidRPr="005473CB" w:rsidRDefault="00414000" w:rsidP="00414000">
      <w:pPr>
        <w:tabs>
          <w:tab w:val="right" w:pos="9639"/>
        </w:tabs>
        <w:jc w:val="both"/>
        <w:rPr>
          <w:rFonts w:ascii="ISOCPEUR" w:hAnsi="ISOCPEUR" w:cs="Arial"/>
          <w:sz w:val="20"/>
        </w:rPr>
      </w:pPr>
    </w:p>
    <w:p w14:paraId="38B9A7D1" w14:textId="6732D33A" w:rsidR="00414000" w:rsidRPr="005473CB" w:rsidRDefault="00414000" w:rsidP="00414000">
      <w:pPr>
        <w:tabs>
          <w:tab w:val="right" w:pos="9639"/>
        </w:tabs>
        <w:jc w:val="both"/>
        <w:rPr>
          <w:rFonts w:ascii="ISOCPEUR" w:hAnsi="ISOCPEUR" w:cs="Arial"/>
          <w:sz w:val="20"/>
        </w:rPr>
      </w:pPr>
      <w:r w:rsidRPr="005473CB">
        <w:rPr>
          <w:rFonts w:ascii="ISOCPEUR" w:hAnsi="ISOCPEUR" w:cs="Arial"/>
          <w:sz w:val="20"/>
        </w:rPr>
        <w:t>V projektu so upoštevani tudi dogovori z arhitektom</w:t>
      </w:r>
      <w:r w:rsidR="00FE05AB" w:rsidRPr="005473CB">
        <w:rPr>
          <w:rFonts w:ascii="ISOCPEUR" w:hAnsi="ISOCPEUR" w:cs="Arial"/>
          <w:sz w:val="20"/>
        </w:rPr>
        <w:t xml:space="preserve">, </w:t>
      </w:r>
      <w:r w:rsidRPr="005473CB">
        <w:rPr>
          <w:rFonts w:ascii="ISOCPEUR" w:hAnsi="ISOCPEUR" w:cs="Arial"/>
          <w:sz w:val="20"/>
        </w:rPr>
        <w:t>opravljeni med projektiranjem, ter zahteve</w:t>
      </w:r>
      <w:r w:rsidR="00FE05AB" w:rsidRPr="005473CB">
        <w:rPr>
          <w:rFonts w:ascii="ISOCPEUR" w:hAnsi="ISOCPEUR" w:cs="Arial"/>
          <w:sz w:val="20"/>
        </w:rPr>
        <w:t xml:space="preserve"> tehnološkega načrta in</w:t>
      </w:r>
      <w:r w:rsidRPr="005473CB">
        <w:rPr>
          <w:rFonts w:ascii="ISOCPEUR" w:hAnsi="ISOCPEUR" w:cs="Arial"/>
          <w:sz w:val="20"/>
        </w:rPr>
        <w:t xml:space="preserve"> posameznih</w:t>
      </w:r>
      <w:r w:rsidR="00FE05AB" w:rsidRPr="005473CB">
        <w:rPr>
          <w:rFonts w:ascii="ISOCPEUR" w:hAnsi="ISOCPEUR" w:cs="Arial"/>
          <w:sz w:val="20"/>
        </w:rPr>
        <w:t xml:space="preserve"> ostalih</w:t>
      </w:r>
      <w:r w:rsidRPr="005473CB">
        <w:rPr>
          <w:rFonts w:ascii="ISOCPEUR" w:hAnsi="ISOCPEUR" w:cs="Arial"/>
          <w:sz w:val="20"/>
        </w:rPr>
        <w:t xml:space="preserve"> projektantov instalacij.</w:t>
      </w:r>
    </w:p>
    <w:p w14:paraId="77CB5399" w14:textId="77777777" w:rsidR="0083673F" w:rsidRPr="005473CB" w:rsidRDefault="0083673F" w:rsidP="00414000">
      <w:pPr>
        <w:tabs>
          <w:tab w:val="right" w:pos="9639"/>
        </w:tabs>
        <w:jc w:val="both"/>
        <w:rPr>
          <w:rFonts w:ascii="Arial" w:hAnsi="Arial" w:cs="Arial"/>
          <w:sz w:val="20"/>
        </w:rPr>
      </w:pPr>
    </w:p>
    <w:p w14:paraId="69E5EE0B" w14:textId="33BCB831" w:rsidR="00AF0418" w:rsidRPr="005473CB" w:rsidRDefault="00AF0418" w:rsidP="00AF0418">
      <w:pPr>
        <w:tabs>
          <w:tab w:val="right" w:pos="9639"/>
        </w:tabs>
        <w:jc w:val="both"/>
        <w:rPr>
          <w:rFonts w:ascii="ISOCPEUR" w:hAnsi="ISOCPEUR" w:cs="Arial"/>
          <w:sz w:val="22"/>
        </w:rPr>
      </w:pPr>
      <w:r w:rsidRPr="005473CB">
        <w:rPr>
          <w:rFonts w:ascii="ISOCPEUR" w:hAnsi="ISOCPEUR" w:cs="Arial"/>
          <w:caps/>
          <w:sz w:val="22"/>
        </w:rPr>
        <w:t>Notranja vodovodna instalacija</w:t>
      </w:r>
    </w:p>
    <w:p w14:paraId="34EA18AE" w14:textId="77777777" w:rsidR="00AF0418" w:rsidRPr="005473CB" w:rsidRDefault="00AF0418" w:rsidP="00AF0418">
      <w:pPr>
        <w:tabs>
          <w:tab w:val="right" w:pos="9639"/>
        </w:tabs>
        <w:jc w:val="both"/>
        <w:rPr>
          <w:rFonts w:ascii="Arial" w:hAnsi="Arial" w:cs="Arial"/>
          <w:sz w:val="22"/>
        </w:rPr>
      </w:pPr>
    </w:p>
    <w:p w14:paraId="6EBC9D25" w14:textId="322C600A" w:rsidR="002E1AE6" w:rsidRPr="005473CB" w:rsidRDefault="002E1AE6" w:rsidP="002E1AE6">
      <w:pPr>
        <w:rPr>
          <w:rFonts w:ascii="ISOCPEUR" w:hAnsi="ISOCPEUR" w:cs="Arial"/>
          <w:sz w:val="20"/>
          <w:szCs w:val="20"/>
        </w:rPr>
      </w:pPr>
      <w:r w:rsidRPr="005473CB">
        <w:rPr>
          <w:rFonts w:ascii="ISOCPEUR" w:hAnsi="ISOCPEUR" w:cs="Arial"/>
          <w:sz w:val="20"/>
          <w:szCs w:val="20"/>
        </w:rPr>
        <w:t>Dimenzioniranje hladne in tople vode naj se izvede po standardu DIN 1988-300, dimenzioniranje cirkulacije tople vode po DVGW W 553. Pri projektiranju je potrebno upoštevati tudi Pravilnik o pitni vodi (</w:t>
      </w:r>
      <w:proofErr w:type="spellStart"/>
      <w:r w:rsidRPr="005473CB">
        <w:rPr>
          <w:rFonts w:ascii="ISOCPEUR" w:hAnsi="ISOCPEUR" w:cs="Arial"/>
          <w:sz w:val="20"/>
          <w:szCs w:val="20"/>
        </w:rPr>
        <w:t>Ur.l</w:t>
      </w:r>
      <w:proofErr w:type="spellEnd"/>
      <w:r w:rsidRPr="005473CB">
        <w:rPr>
          <w:rFonts w:ascii="ISOCPEUR" w:hAnsi="ISOCPEUR" w:cs="Arial"/>
          <w:sz w:val="20"/>
          <w:szCs w:val="20"/>
        </w:rPr>
        <w:t xml:space="preserve">. RS 19 /2004 z dne 01.03 2004) </w:t>
      </w:r>
    </w:p>
    <w:p w14:paraId="6B6D2863" w14:textId="77777777" w:rsidR="002E1AE6" w:rsidRPr="005473CB" w:rsidRDefault="002E1AE6" w:rsidP="002E1AE6">
      <w:pPr>
        <w:rPr>
          <w:rFonts w:ascii="ISOCPEUR" w:hAnsi="ISOCPEUR" w:cs="Arial"/>
          <w:sz w:val="20"/>
          <w:szCs w:val="20"/>
        </w:rPr>
      </w:pPr>
    </w:p>
    <w:p w14:paraId="54E5970A" w14:textId="77777777" w:rsidR="002E1AE6" w:rsidRPr="005473CB" w:rsidRDefault="002E1AE6" w:rsidP="002E1AE6">
      <w:pPr>
        <w:rPr>
          <w:rFonts w:ascii="ISOCPEUR" w:hAnsi="ISOCPEUR" w:cs="Arial"/>
          <w:sz w:val="20"/>
          <w:szCs w:val="20"/>
        </w:rPr>
      </w:pPr>
      <w:r w:rsidRPr="005473CB">
        <w:rPr>
          <w:rFonts w:ascii="ISOCPEUR" w:hAnsi="ISOCPEUR" w:cs="Arial"/>
          <w:sz w:val="20"/>
          <w:szCs w:val="20"/>
        </w:rPr>
        <w:t xml:space="preserve">Razvod hladne in tople vode mora biti zasnovan čim bolj pretočno. Temperatura hladne vode naj bo pod 15°C (maksimalno 20°C), temperatura tople vode pa nad 60°C (cirkulacija najmanj 55°C), tako da se že s temperaturo prepreči razmnoževanje mikroorganizmov. Zelo pomembno je tudi, da so cevi ustrezno izolirane, da ne pride do nepotrebnega pregrevanja hladne vode in pohlajevanja tople vode. </w:t>
      </w:r>
    </w:p>
    <w:p w14:paraId="06E04B8E" w14:textId="5EFF3479" w:rsidR="002E1AE6" w:rsidRPr="005473CB" w:rsidRDefault="002E1AE6" w:rsidP="002E1AE6">
      <w:pPr>
        <w:rPr>
          <w:rFonts w:ascii="ISOCPEUR" w:hAnsi="ISOCPEUR" w:cs="Arial"/>
          <w:sz w:val="20"/>
          <w:szCs w:val="20"/>
        </w:rPr>
      </w:pPr>
      <w:r w:rsidRPr="005473CB">
        <w:rPr>
          <w:rFonts w:ascii="ISOCPEUR" w:hAnsi="ISOCPEUR" w:cs="Arial"/>
          <w:sz w:val="20"/>
          <w:szCs w:val="20"/>
        </w:rPr>
        <w:t xml:space="preserve">Razvod sanitarne tople vode mora biti zasnovan pretočno, tako da je temperatura na izstopu iz grelnika najmanj 60°C, na povratku (cirkulaciji) v grelnik pa najmanj 55°C. Ves sistem mora imeti možnost izvedbe tedenske samodejne termične </w:t>
      </w:r>
      <w:proofErr w:type="spellStart"/>
      <w:r w:rsidRPr="005473CB">
        <w:rPr>
          <w:rFonts w:ascii="ISOCPEUR" w:hAnsi="ISOCPEUR" w:cs="Arial"/>
          <w:sz w:val="20"/>
          <w:szCs w:val="20"/>
        </w:rPr>
        <w:t>sanitacije</w:t>
      </w:r>
      <w:proofErr w:type="spellEnd"/>
      <w:r w:rsidRPr="005473CB">
        <w:rPr>
          <w:rFonts w:ascii="ISOCPEUR" w:hAnsi="ISOCPEUR" w:cs="Arial"/>
          <w:sz w:val="20"/>
          <w:szCs w:val="20"/>
        </w:rPr>
        <w:t xml:space="preserve"> na temperaturo 70°C. Vsi deli instalacije morajo biti predvideni za občasen dvig. Cevna mreža in armature morajo biti izvedene tako, da prenesejo toplotni šok. Cirkulacija tople sanitarne vode naj bo izvedena s termostatskimi cirkulacijskimi ventili na vseh cirkulacijskih vejah (vertikalah), na krajših vejah</w:t>
      </w:r>
      <w:r w:rsidRPr="005473CB">
        <w:rPr>
          <w:rFonts w:ascii="ISOCPEUR" w:hAnsi="ISOCPEUR" w:cs="Arial"/>
        </w:rPr>
        <w:t xml:space="preserve"> pa s </w:t>
      </w:r>
      <w:proofErr w:type="spellStart"/>
      <w:r w:rsidRPr="005473CB">
        <w:rPr>
          <w:rFonts w:ascii="ISOCPEUR" w:hAnsi="ISOCPEUR" w:cs="Arial"/>
          <w:sz w:val="20"/>
          <w:szCs w:val="20"/>
        </w:rPr>
        <w:t>poševnosedežnimi</w:t>
      </w:r>
      <w:proofErr w:type="spellEnd"/>
      <w:r w:rsidRPr="005473CB">
        <w:rPr>
          <w:rFonts w:ascii="ISOCPEUR" w:hAnsi="ISOCPEUR" w:cs="Arial"/>
          <w:sz w:val="20"/>
          <w:szCs w:val="20"/>
        </w:rPr>
        <w:t xml:space="preserve"> ventili za regulacijo pretoka. </w:t>
      </w:r>
    </w:p>
    <w:p w14:paraId="65BF2FCB" w14:textId="77777777" w:rsidR="002E1AE6" w:rsidRPr="005473CB" w:rsidRDefault="002E1AE6" w:rsidP="002E1AE6">
      <w:pPr>
        <w:rPr>
          <w:sz w:val="20"/>
          <w:szCs w:val="20"/>
          <w:lang w:eastAsia="sl-SI"/>
        </w:rPr>
      </w:pPr>
    </w:p>
    <w:p w14:paraId="72997B33" w14:textId="77777777" w:rsidR="002E1AE6" w:rsidRPr="005473CB" w:rsidRDefault="002E1AE6" w:rsidP="002E1AE6">
      <w:pPr>
        <w:rPr>
          <w:sz w:val="20"/>
          <w:szCs w:val="20"/>
          <w:lang w:eastAsia="sl-SI"/>
        </w:rPr>
      </w:pPr>
    </w:p>
    <w:p w14:paraId="0518486B" w14:textId="77777777" w:rsidR="002E1AE6" w:rsidRPr="005473CB" w:rsidRDefault="002E1AE6" w:rsidP="002E1AE6">
      <w:pPr>
        <w:spacing w:afterLines="60" w:after="144"/>
        <w:jc w:val="both"/>
        <w:rPr>
          <w:rFonts w:ascii="ISOCPEUR" w:hAnsi="ISOCPEUR"/>
          <w:sz w:val="20"/>
          <w:szCs w:val="20"/>
          <w:lang w:eastAsia="sl-SI"/>
        </w:rPr>
      </w:pPr>
      <w:r w:rsidRPr="005473CB">
        <w:rPr>
          <w:rFonts w:ascii="ISOCPEUR" w:hAnsi="ISOCPEUR"/>
          <w:sz w:val="20"/>
          <w:szCs w:val="20"/>
          <w:lang w:eastAsia="sl-SI"/>
        </w:rPr>
        <w:t>Notranja vodovodna instalacija obsega sanitarne predmete s pripadajočo armaturo in razvodno omrežje hladne in tople sanitarne vode ter cirkulacije.</w:t>
      </w:r>
    </w:p>
    <w:p w14:paraId="0F9EF223" w14:textId="77777777" w:rsidR="002E1AE6" w:rsidRPr="005473CB" w:rsidRDefault="002E1AE6" w:rsidP="002E1AE6">
      <w:pPr>
        <w:spacing w:afterLines="60" w:after="144"/>
        <w:rPr>
          <w:rFonts w:ascii="ISOCPEUR" w:hAnsi="ISOCPEUR"/>
          <w:sz w:val="20"/>
          <w:szCs w:val="20"/>
          <w:lang w:eastAsia="sl-SI"/>
        </w:rPr>
      </w:pPr>
      <w:r w:rsidRPr="005473CB">
        <w:rPr>
          <w:rFonts w:ascii="ISOCPEUR" w:hAnsi="ISOCPEUR"/>
          <w:sz w:val="20"/>
          <w:szCs w:val="20"/>
          <w:lang w:eastAsia="sl-SI"/>
        </w:rPr>
        <w:t xml:space="preserve">Cevovodi mrzle vode, tople vode in cirkulacije so položeni s primernim padcem proti izpustnim ventilom. Pritrditev instalacij sanitarne vode na gradbeno konstrukcijo je preko gumijastih-izolacijskih podlog, zaradi preprečevanja hrupa in vibracij. </w:t>
      </w:r>
    </w:p>
    <w:p w14:paraId="5FBBE435" w14:textId="77777777" w:rsidR="002E1AE6" w:rsidRPr="005473CB" w:rsidRDefault="002E1AE6" w:rsidP="002E1AE6">
      <w:pPr>
        <w:spacing w:afterLines="60" w:after="144"/>
        <w:rPr>
          <w:rFonts w:ascii="ISOCPEUR" w:hAnsi="ISOCPEUR"/>
          <w:sz w:val="20"/>
          <w:szCs w:val="20"/>
          <w:lang w:eastAsia="sl-SI"/>
        </w:rPr>
      </w:pPr>
      <w:r w:rsidRPr="005473CB">
        <w:rPr>
          <w:rFonts w:ascii="ISOCPEUR" w:hAnsi="ISOCPEUR"/>
          <w:sz w:val="20"/>
          <w:szCs w:val="20"/>
          <w:lang w:eastAsia="sl-SI"/>
        </w:rPr>
        <w:t>Vsaka veja je v skladu z zahtevami opremljena z ventilom s priključkom za dezinfekcijo (</w:t>
      </w:r>
      <w:proofErr w:type="spellStart"/>
      <w:r w:rsidRPr="005473CB">
        <w:rPr>
          <w:rFonts w:ascii="ISOCPEUR" w:hAnsi="ISOCPEUR"/>
          <w:sz w:val="20"/>
          <w:szCs w:val="20"/>
          <w:lang w:eastAsia="sl-SI"/>
        </w:rPr>
        <w:t>klorni</w:t>
      </w:r>
      <w:proofErr w:type="spellEnd"/>
      <w:r w:rsidRPr="005473CB">
        <w:rPr>
          <w:rFonts w:ascii="ISOCPEUR" w:hAnsi="ISOCPEUR"/>
          <w:sz w:val="20"/>
          <w:szCs w:val="20"/>
          <w:lang w:eastAsia="sl-SI"/>
        </w:rPr>
        <w:t xml:space="preserve"> šok), pri čemer so armature na vidnih mestih.</w:t>
      </w:r>
    </w:p>
    <w:p w14:paraId="462EA7A2" w14:textId="77777777" w:rsidR="002E1AE6" w:rsidRPr="005473CB" w:rsidRDefault="002E1AE6" w:rsidP="002E1AE6">
      <w:pPr>
        <w:spacing w:afterLines="60" w:after="144"/>
        <w:jc w:val="both"/>
        <w:rPr>
          <w:rFonts w:ascii="ISOCPEUR" w:hAnsi="ISOCPEUR"/>
          <w:sz w:val="20"/>
          <w:szCs w:val="20"/>
          <w:lang w:eastAsia="sl-SI"/>
        </w:rPr>
      </w:pPr>
      <w:r w:rsidRPr="005473CB">
        <w:rPr>
          <w:rFonts w:ascii="ISOCPEUR" w:hAnsi="ISOCPEUR"/>
          <w:sz w:val="20"/>
          <w:szCs w:val="20"/>
          <w:lang w:eastAsia="sl-SI"/>
        </w:rPr>
        <w:t xml:space="preserve">Horizontalni in posamezni razvodi do posameznih sanitarnih porabnikov so iz sistemskih cevi iz nerjavnega jekla EN 1.4401, primerni (certifikat) tudi za </w:t>
      </w:r>
      <w:proofErr w:type="spellStart"/>
      <w:r w:rsidRPr="005473CB">
        <w:rPr>
          <w:rFonts w:ascii="ISOCPEUR" w:hAnsi="ISOCPEUR"/>
          <w:sz w:val="20"/>
          <w:szCs w:val="20"/>
          <w:lang w:eastAsia="sl-SI"/>
        </w:rPr>
        <w:t>klorne</w:t>
      </w:r>
      <w:proofErr w:type="spellEnd"/>
      <w:r w:rsidRPr="005473CB">
        <w:rPr>
          <w:rFonts w:ascii="ISOCPEUR" w:hAnsi="ISOCPEUR"/>
          <w:sz w:val="20"/>
          <w:szCs w:val="20"/>
          <w:lang w:eastAsia="sl-SI"/>
        </w:rPr>
        <w:t xml:space="preserve"> in termične šoke do 85°C. Cevi so spajane s stiskanjem (sistemi </w:t>
      </w:r>
      <w:proofErr w:type="spellStart"/>
      <w:r w:rsidRPr="005473CB">
        <w:rPr>
          <w:rFonts w:ascii="ISOCPEUR" w:hAnsi="ISOCPEUR"/>
          <w:sz w:val="20"/>
          <w:szCs w:val="20"/>
          <w:lang w:eastAsia="sl-SI"/>
        </w:rPr>
        <w:t>press</w:t>
      </w:r>
      <w:proofErr w:type="spellEnd"/>
      <w:r w:rsidRPr="005473CB">
        <w:rPr>
          <w:rFonts w:ascii="ISOCPEUR" w:hAnsi="ISOCPEUR"/>
          <w:sz w:val="20"/>
          <w:szCs w:val="20"/>
          <w:lang w:eastAsia="sl-SI"/>
        </w:rPr>
        <w:t xml:space="preserve">). </w:t>
      </w:r>
    </w:p>
    <w:p w14:paraId="06E1DEA7" w14:textId="77777777" w:rsidR="002E1AE6" w:rsidRPr="005473CB" w:rsidRDefault="002E1AE6" w:rsidP="002E1AE6">
      <w:pPr>
        <w:spacing w:afterLines="60" w:after="144"/>
        <w:jc w:val="both"/>
        <w:rPr>
          <w:rFonts w:ascii="ISOCPEUR" w:hAnsi="ISOCPEUR"/>
          <w:sz w:val="20"/>
          <w:szCs w:val="20"/>
          <w:lang w:eastAsia="sl-SI"/>
        </w:rPr>
      </w:pPr>
      <w:r w:rsidRPr="005473CB">
        <w:rPr>
          <w:rFonts w:ascii="ISOCPEUR" w:hAnsi="ISOCPEUR"/>
          <w:sz w:val="20"/>
          <w:szCs w:val="20"/>
          <w:lang w:eastAsia="sl-SI"/>
        </w:rPr>
        <w:t xml:space="preserve">Odcepi so opremljeni z zapornimi ventili tako, da je omogočeno selektivno izločanje v slučaju potrebe po servisiranju ( </w:t>
      </w:r>
      <w:proofErr w:type="spellStart"/>
      <w:r w:rsidRPr="005473CB">
        <w:rPr>
          <w:rFonts w:ascii="ISOCPEUR" w:hAnsi="ISOCPEUR"/>
          <w:sz w:val="20"/>
          <w:szCs w:val="20"/>
          <w:lang w:eastAsia="sl-SI"/>
        </w:rPr>
        <w:t>klorni</w:t>
      </w:r>
      <w:proofErr w:type="spellEnd"/>
      <w:r w:rsidRPr="005473CB">
        <w:rPr>
          <w:rFonts w:ascii="ISOCPEUR" w:hAnsi="ISOCPEUR"/>
          <w:sz w:val="20"/>
          <w:szCs w:val="20"/>
          <w:lang w:eastAsia="sl-SI"/>
        </w:rPr>
        <w:t xml:space="preserve"> šoki ) oz. odvzemanje posameznih vzorcev vode za analizo kvalitete vode.</w:t>
      </w:r>
    </w:p>
    <w:p w14:paraId="22275641" w14:textId="77777777" w:rsidR="002E1AE6" w:rsidRPr="005473CB" w:rsidRDefault="002E1AE6" w:rsidP="002E1AE6">
      <w:pPr>
        <w:spacing w:afterLines="60" w:after="144"/>
        <w:jc w:val="both"/>
        <w:rPr>
          <w:rFonts w:ascii="ISOCPEUR" w:hAnsi="ISOCPEUR"/>
          <w:sz w:val="20"/>
          <w:szCs w:val="20"/>
          <w:lang w:eastAsia="sl-SI"/>
        </w:rPr>
      </w:pPr>
      <w:r w:rsidRPr="005473CB">
        <w:rPr>
          <w:rFonts w:ascii="ISOCPEUR" w:hAnsi="ISOCPEUR"/>
          <w:sz w:val="20"/>
          <w:szCs w:val="20"/>
          <w:lang w:eastAsia="sl-SI"/>
        </w:rPr>
        <w:t xml:space="preserve">Razvodno omrežje je vodeno v </w:t>
      </w:r>
      <w:proofErr w:type="spellStart"/>
      <w:r w:rsidRPr="005473CB">
        <w:rPr>
          <w:rFonts w:ascii="ISOCPEUR" w:hAnsi="ISOCPEUR"/>
          <w:sz w:val="20"/>
          <w:szCs w:val="20"/>
          <w:lang w:eastAsia="sl-SI"/>
        </w:rPr>
        <w:t>medstropovju</w:t>
      </w:r>
      <w:proofErr w:type="spellEnd"/>
      <w:r w:rsidRPr="005473CB">
        <w:rPr>
          <w:rFonts w:ascii="ISOCPEUR" w:hAnsi="ISOCPEUR"/>
          <w:sz w:val="20"/>
          <w:szCs w:val="20"/>
          <w:lang w:eastAsia="sl-SI"/>
        </w:rPr>
        <w:t xml:space="preserve">. Cevi do posameznih sanitarnih elementov so vodene v </w:t>
      </w:r>
      <w:proofErr w:type="spellStart"/>
      <w:r w:rsidRPr="005473CB">
        <w:rPr>
          <w:rFonts w:ascii="ISOCPEUR" w:hAnsi="ISOCPEUR"/>
          <w:sz w:val="20"/>
          <w:szCs w:val="20"/>
          <w:lang w:eastAsia="sl-SI"/>
        </w:rPr>
        <w:t>medstropovju</w:t>
      </w:r>
      <w:proofErr w:type="spellEnd"/>
      <w:r w:rsidRPr="005473CB">
        <w:rPr>
          <w:rFonts w:ascii="ISOCPEUR" w:hAnsi="ISOCPEUR"/>
          <w:sz w:val="20"/>
          <w:szCs w:val="20"/>
          <w:lang w:eastAsia="sl-SI"/>
        </w:rPr>
        <w:t xml:space="preserve"> ali predelnih stenah. </w:t>
      </w:r>
    </w:p>
    <w:p w14:paraId="5A24CE2F" w14:textId="77777777" w:rsidR="002E1AE6" w:rsidRPr="005473CB" w:rsidRDefault="002E1AE6" w:rsidP="002E1AE6">
      <w:pPr>
        <w:spacing w:afterLines="60" w:after="144"/>
        <w:jc w:val="both"/>
        <w:rPr>
          <w:rFonts w:ascii="ISOCPEUR" w:hAnsi="ISOCPEUR"/>
          <w:sz w:val="20"/>
          <w:szCs w:val="20"/>
          <w:lang w:eastAsia="sl-SI"/>
        </w:rPr>
      </w:pPr>
      <w:r w:rsidRPr="005473CB">
        <w:rPr>
          <w:rFonts w:ascii="ISOCPEUR" w:hAnsi="ISOCPEUR"/>
          <w:sz w:val="20"/>
          <w:szCs w:val="20"/>
          <w:lang w:eastAsia="sl-SI"/>
        </w:rPr>
        <w:t xml:space="preserve">Cirkulacijski vod je voden do modularnih termostatskih obtočnih ventilov, ki so ločeni za posamezen sklop kopalnic ali za eno kopalnico. Dušilni termostatski ventili imajo </w:t>
      </w:r>
      <w:proofErr w:type="spellStart"/>
      <w:r w:rsidRPr="005473CB">
        <w:rPr>
          <w:rFonts w:ascii="ISOCPEUR" w:hAnsi="ISOCPEUR"/>
          <w:sz w:val="20"/>
          <w:szCs w:val="20"/>
          <w:lang w:eastAsia="sl-SI"/>
        </w:rPr>
        <w:t>prigrajen</w:t>
      </w:r>
      <w:proofErr w:type="spellEnd"/>
      <w:r w:rsidRPr="005473CB">
        <w:rPr>
          <w:rFonts w:ascii="ISOCPEUR" w:hAnsi="ISOCPEUR"/>
          <w:sz w:val="20"/>
          <w:szCs w:val="20"/>
          <w:lang w:eastAsia="sl-SI"/>
        </w:rPr>
        <w:t xml:space="preserve"> modul za daljinsko proženje termične dezinfekcije. Topla voda ves čas cirkulira do vsakega posameznega sanitarnega porabnika oz. iztočnega mesta. </w:t>
      </w:r>
    </w:p>
    <w:p w14:paraId="5106C15B" w14:textId="77777777" w:rsidR="002E1AE6" w:rsidRPr="005473CB" w:rsidRDefault="002E1AE6" w:rsidP="002E1AE6">
      <w:pPr>
        <w:spacing w:afterLines="60" w:after="144"/>
        <w:jc w:val="both"/>
        <w:rPr>
          <w:rFonts w:ascii="ISOCPEUR" w:hAnsi="ISOCPEUR"/>
          <w:sz w:val="20"/>
          <w:szCs w:val="20"/>
          <w:lang w:eastAsia="sl-SI"/>
        </w:rPr>
      </w:pPr>
      <w:r w:rsidRPr="005473CB">
        <w:rPr>
          <w:rFonts w:ascii="ISOCPEUR" w:hAnsi="ISOCPEUR"/>
          <w:sz w:val="20"/>
          <w:szCs w:val="20"/>
          <w:lang w:eastAsia="sl-SI"/>
        </w:rPr>
        <w:t xml:space="preserve">Glavni vod hladne vode je predviden v obliki zanke, kar omogoča večjo pretočnost. Posamezni vodi v kopalnicah (ali sklopih kopalnic) so v obliki zanke ali linijski, da je v največji možno meri preprečeno zastajanje vode v ceveh. </w:t>
      </w:r>
    </w:p>
    <w:p w14:paraId="501D70FD" w14:textId="62315568" w:rsidR="002E1AE6" w:rsidRPr="005473CB" w:rsidRDefault="00D52826" w:rsidP="00AF0418">
      <w:pPr>
        <w:tabs>
          <w:tab w:val="right" w:pos="9639"/>
        </w:tabs>
        <w:jc w:val="both"/>
        <w:rPr>
          <w:rFonts w:ascii="ISOCPEUR" w:hAnsi="ISOCPEUR" w:cs="Arial"/>
          <w:sz w:val="20"/>
        </w:rPr>
      </w:pPr>
      <w:r w:rsidRPr="005473CB">
        <w:rPr>
          <w:rFonts w:ascii="ISOCPEUR" w:hAnsi="ISOCPEUR" w:cs="Arial"/>
          <w:sz w:val="20"/>
        </w:rPr>
        <w:t xml:space="preserve">    </w:t>
      </w:r>
    </w:p>
    <w:p w14:paraId="5BCA6C45" w14:textId="77777777" w:rsidR="00251DC3" w:rsidRPr="005473CB" w:rsidRDefault="00251DC3" w:rsidP="00640E2C">
      <w:pPr>
        <w:pStyle w:val="Naslov3"/>
        <w:numPr>
          <w:ilvl w:val="0"/>
          <w:numId w:val="0"/>
        </w:numPr>
        <w:rPr>
          <w:b w:val="0"/>
          <w:bCs/>
        </w:rPr>
      </w:pPr>
      <w:r w:rsidRPr="005473CB">
        <w:rPr>
          <w:b w:val="0"/>
          <w:bCs/>
        </w:rPr>
        <w:t>SANITARNI ELEMENTI</w:t>
      </w:r>
    </w:p>
    <w:p w14:paraId="7FA881E2" w14:textId="77777777" w:rsidR="00251DC3" w:rsidRPr="005473CB" w:rsidRDefault="00251DC3" w:rsidP="00251DC3">
      <w:pPr>
        <w:tabs>
          <w:tab w:val="right" w:pos="9639"/>
        </w:tabs>
        <w:rPr>
          <w:rFonts w:ascii="ISOCPEUR" w:hAnsi="ISOCPEUR" w:cs="Arial"/>
          <w:sz w:val="20"/>
          <w:szCs w:val="20"/>
        </w:rPr>
      </w:pPr>
    </w:p>
    <w:p w14:paraId="6C66A7A6" w14:textId="77777777" w:rsidR="002E1AE6" w:rsidRPr="005473CB" w:rsidRDefault="002E1AE6" w:rsidP="002E1AE6">
      <w:pPr>
        <w:jc w:val="both"/>
        <w:rPr>
          <w:rFonts w:ascii="ISOCPEUR" w:hAnsi="ISOCPEUR" w:cs="Arial"/>
          <w:sz w:val="20"/>
          <w:szCs w:val="20"/>
        </w:rPr>
      </w:pPr>
      <w:r w:rsidRPr="005473CB">
        <w:rPr>
          <w:rFonts w:ascii="ISOCPEUR" w:hAnsi="ISOCPEUR" w:cs="Arial"/>
          <w:sz w:val="20"/>
          <w:szCs w:val="20"/>
        </w:rPr>
        <w:t xml:space="preserve">Vsa sanitarna keramika – umivalniki, korita, kadi in podobno naj bodo predvideni za bolnišnično izvedbo brez preliva. Vse WC školjke naj bodo konzolne izvedbe. Na umivalnikih in koritih naj se praviloma predvidi zidne enoročne mešalne baterije. V medicinskih prostorih  naj se predvidijo zidne enoročne mešalne baterije s komolčnim odpiranjem ter termostatskimi ventili. Vse prhe se opremijo z zidnimi enoročnimi mešalnimi baterijami. V prostorih za čistila so predvidene stoječe </w:t>
      </w:r>
      <w:proofErr w:type="spellStart"/>
      <w:r w:rsidRPr="005473CB">
        <w:rPr>
          <w:rFonts w:ascii="ISOCPEUR" w:hAnsi="ISOCPEUR" w:cs="Arial"/>
          <w:sz w:val="20"/>
          <w:szCs w:val="20"/>
        </w:rPr>
        <w:t>trokadero</w:t>
      </w:r>
      <w:proofErr w:type="spellEnd"/>
      <w:r w:rsidRPr="005473CB">
        <w:rPr>
          <w:rFonts w:ascii="ISOCPEUR" w:hAnsi="ISOCPEUR" w:cs="Arial"/>
          <w:sz w:val="20"/>
          <w:szCs w:val="20"/>
        </w:rPr>
        <w:t xml:space="preserve"> školjke s stranskim iztokom in tlačnim izpiralnim ventilom DN20. </w:t>
      </w:r>
    </w:p>
    <w:p w14:paraId="393A7089" w14:textId="77777777" w:rsidR="002E1AE6" w:rsidRPr="005473CB" w:rsidRDefault="002E1AE6" w:rsidP="002E1AE6">
      <w:pPr>
        <w:rPr>
          <w:rFonts w:ascii="ISOCPEUR" w:hAnsi="ISOCPEUR" w:cs="Arial"/>
          <w:sz w:val="20"/>
          <w:szCs w:val="20"/>
        </w:rPr>
      </w:pPr>
    </w:p>
    <w:p w14:paraId="11FBFA89" w14:textId="77777777" w:rsidR="002E1AE6" w:rsidRPr="005473CB" w:rsidRDefault="002E1AE6" w:rsidP="002E1AE6">
      <w:pPr>
        <w:rPr>
          <w:rFonts w:ascii="ISOCPEUR" w:hAnsi="ISOCPEUR" w:cs="Arial"/>
          <w:sz w:val="20"/>
          <w:szCs w:val="20"/>
        </w:rPr>
      </w:pPr>
      <w:r w:rsidRPr="005473CB">
        <w:rPr>
          <w:rFonts w:ascii="ISOCPEUR" w:hAnsi="ISOCPEUR" w:cs="Arial"/>
          <w:sz w:val="20"/>
          <w:szCs w:val="20"/>
        </w:rPr>
        <w:t xml:space="preserve">Skladno študiji požarne varnosti se predvidi oprema, razvodi in hidranti, kateri morajo biti vezani pretočno na hladno vodno napeljavo. Cevna napeljava – hidrantni vodi so popolnoma ločeni od sanitarne napeljave, skladno s standardom DIN 1988, 6. del. Hidrantne omarice naj bodo definirane skladno s študijo požarne varnosti. </w:t>
      </w:r>
    </w:p>
    <w:p w14:paraId="0AC7072E" w14:textId="77777777" w:rsidR="002E1AE6" w:rsidRPr="005473CB" w:rsidRDefault="002E1AE6" w:rsidP="002E1AE6">
      <w:pPr>
        <w:jc w:val="both"/>
        <w:rPr>
          <w:rFonts w:ascii="ISOCPEUR" w:hAnsi="ISOCPEUR" w:cs="Arial"/>
          <w:sz w:val="20"/>
          <w:szCs w:val="20"/>
        </w:rPr>
      </w:pPr>
    </w:p>
    <w:p w14:paraId="106B260A" w14:textId="77777777" w:rsidR="002E1AE6" w:rsidRPr="005473CB" w:rsidRDefault="002E1AE6" w:rsidP="002E1AE6">
      <w:pPr>
        <w:jc w:val="both"/>
        <w:rPr>
          <w:rFonts w:ascii="ISOCPEUR" w:hAnsi="ISOCPEUR" w:cs="Arial"/>
          <w:sz w:val="20"/>
          <w:szCs w:val="20"/>
        </w:rPr>
      </w:pPr>
      <w:r w:rsidRPr="005473CB">
        <w:rPr>
          <w:rFonts w:ascii="ISOCPEUR" w:hAnsi="ISOCPEUR" w:cs="Arial"/>
          <w:sz w:val="20"/>
          <w:szCs w:val="20"/>
        </w:rPr>
        <w:t xml:space="preserve">Načrt vodovodne instalacije ne vključuje pomivalnih korit različnih velikosti in materialov. </w:t>
      </w:r>
    </w:p>
    <w:p w14:paraId="06B58FC4" w14:textId="77777777" w:rsidR="00251DC3" w:rsidRPr="005473CB" w:rsidRDefault="00251DC3" w:rsidP="00251DC3">
      <w:pPr>
        <w:tabs>
          <w:tab w:val="right" w:pos="9639"/>
        </w:tabs>
        <w:rPr>
          <w:rFonts w:ascii="ISOCPEUR" w:hAnsi="ISOCPEUR"/>
          <w:b/>
          <w:szCs w:val="22"/>
        </w:rPr>
      </w:pPr>
      <w:r w:rsidRPr="005473CB">
        <w:rPr>
          <w:rFonts w:ascii="ISOCPEUR" w:hAnsi="ISOCPEUR"/>
          <w:b/>
          <w:szCs w:val="22"/>
        </w:rPr>
        <w:t xml:space="preserve">             </w:t>
      </w:r>
    </w:p>
    <w:p w14:paraId="7E590035" w14:textId="77777777" w:rsidR="00251DC3" w:rsidRPr="005473CB" w:rsidRDefault="00251DC3" w:rsidP="00251DC3">
      <w:pPr>
        <w:pStyle w:val="Naslov3"/>
        <w:numPr>
          <w:ilvl w:val="0"/>
          <w:numId w:val="0"/>
        </w:numPr>
        <w:ind w:left="709" w:hanging="709"/>
        <w:rPr>
          <w:b w:val="0"/>
          <w:bCs/>
        </w:rPr>
      </w:pPr>
      <w:r w:rsidRPr="005473CB">
        <w:rPr>
          <w:b w:val="0"/>
          <w:bCs/>
        </w:rPr>
        <w:t>IZOLACIJA</w:t>
      </w:r>
    </w:p>
    <w:p w14:paraId="3769DF53" w14:textId="77777777" w:rsidR="00251DC3" w:rsidRPr="005473CB" w:rsidRDefault="00251DC3" w:rsidP="00251DC3">
      <w:pPr>
        <w:tabs>
          <w:tab w:val="right" w:pos="9639"/>
        </w:tabs>
        <w:rPr>
          <w:rFonts w:ascii="ISOCPEUR" w:hAnsi="ISOCPEUR"/>
        </w:rPr>
      </w:pPr>
    </w:p>
    <w:p w14:paraId="73A9468B" w14:textId="76913054" w:rsidR="00251DC3" w:rsidRPr="005473CB" w:rsidRDefault="00251DC3" w:rsidP="00251DC3">
      <w:pPr>
        <w:tabs>
          <w:tab w:val="right" w:pos="9639"/>
        </w:tabs>
        <w:rPr>
          <w:rFonts w:ascii="ISOCPEUR" w:hAnsi="ISOCPEUR" w:cs="Arial"/>
          <w:sz w:val="20"/>
          <w:szCs w:val="20"/>
        </w:rPr>
      </w:pPr>
      <w:r w:rsidRPr="005473CB">
        <w:rPr>
          <w:rFonts w:ascii="ISOCPEUR" w:hAnsi="ISOCPEUR" w:cs="Arial"/>
          <w:sz w:val="20"/>
          <w:szCs w:val="20"/>
        </w:rPr>
        <w:t xml:space="preserve">Cevi za hladno vodo vodeno vidno pod stropom in v instalacijskih jaških so izolirane s </w:t>
      </w:r>
      <w:proofErr w:type="spellStart"/>
      <w:r w:rsidRPr="005473CB">
        <w:rPr>
          <w:rFonts w:ascii="ISOCPEUR" w:hAnsi="ISOCPEUR" w:cs="Arial"/>
          <w:sz w:val="20"/>
          <w:szCs w:val="20"/>
        </w:rPr>
        <w:t>parozapornimo</w:t>
      </w:r>
      <w:proofErr w:type="spellEnd"/>
      <w:r w:rsidRPr="005473CB">
        <w:rPr>
          <w:rFonts w:ascii="ISOCPEUR" w:hAnsi="ISOCPEUR" w:cs="Arial"/>
          <w:sz w:val="20"/>
          <w:szCs w:val="20"/>
        </w:rPr>
        <w:t xml:space="preserve"> negorljivo </w:t>
      </w:r>
      <w:proofErr w:type="spellStart"/>
      <w:r w:rsidRPr="005473CB">
        <w:rPr>
          <w:rFonts w:ascii="ISOCPEUR" w:hAnsi="ISOCPEUR" w:cs="Arial"/>
          <w:sz w:val="20"/>
          <w:szCs w:val="20"/>
        </w:rPr>
        <w:t>izolacjo</w:t>
      </w:r>
      <w:proofErr w:type="spellEnd"/>
      <w:r w:rsidRPr="005473CB">
        <w:rPr>
          <w:rFonts w:ascii="ISOCPEUR" w:hAnsi="ISOCPEUR" w:cs="Arial"/>
          <w:sz w:val="20"/>
          <w:szCs w:val="20"/>
        </w:rPr>
        <w:t xml:space="preserve"> razreda A1 debeline 19mm. Cevi hladne vode vodene v tleh ali stenah so izolirane z </w:t>
      </w:r>
      <w:proofErr w:type="spellStart"/>
      <w:r w:rsidRPr="005473CB">
        <w:rPr>
          <w:rFonts w:ascii="ISOCPEUR" w:hAnsi="ISOCPEUR" w:cs="Arial"/>
          <w:sz w:val="20"/>
          <w:szCs w:val="20"/>
        </w:rPr>
        <w:t>parazaporno</w:t>
      </w:r>
      <w:proofErr w:type="spellEnd"/>
      <w:r w:rsidRPr="005473CB">
        <w:rPr>
          <w:rFonts w:ascii="ISOCPEUR" w:hAnsi="ISOCPEUR" w:cs="Arial"/>
          <w:sz w:val="20"/>
          <w:szCs w:val="20"/>
        </w:rPr>
        <w:t xml:space="preserve"> negorljivo izolacijo razreda A1 debeline </w:t>
      </w:r>
      <w:r w:rsidR="00407D8D" w:rsidRPr="005473CB">
        <w:rPr>
          <w:rFonts w:ascii="ISOCPEUR" w:hAnsi="ISOCPEUR" w:cs="Arial"/>
          <w:sz w:val="20"/>
          <w:szCs w:val="20"/>
        </w:rPr>
        <w:t>9</w:t>
      </w:r>
      <w:r w:rsidRPr="005473CB">
        <w:rPr>
          <w:rFonts w:ascii="ISOCPEUR" w:hAnsi="ISOCPEUR" w:cs="Arial"/>
          <w:sz w:val="20"/>
          <w:szCs w:val="20"/>
        </w:rPr>
        <w:t>mm.</w:t>
      </w:r>
    </w:p>
    <w:p w14:paraId="3E6EA672" w14:textId="77777777" w:rsidR="00251DC3" w:rsidRPr="005473CB" w:rsidRDefault="00251DC3" w:rsidP="00251DC3">
      <w:pPr>
        <w:tabs>
          <w:tab w:val="right" w:pos="9639"/>
        </w:tabs>
        <w:rPr>
          <w:rFonts w:ascii="ISOCPEUR" w:hAnsi="ISOCPEUR" w:cs="Arial"/>
          <w:sz w:val="20"/>
          <w:szCs w:val="20"/>
        </w:rPr>
      </w:pPr>
    </w:p>
    <w:p w14:paraId="40044911" w14:textId="1DA36BC8" w:rsidR="00251DC3" w:rsidRPr="005473CB" w:rsidRDefault="00251DC3" w:rsidP="00251DC3">
      <w:pPr>
        <w:tabs>
          <w:tab w:val="right" w:pos="9639"/>
        </w:tabs>
        <w:rPr>
          <w:rFonts w:ascii="ISOCPEUR" w:hAnsi="ISOCPEUR" w:cs="Arial"/>
          <w:sz w:val="20"/>
          <w:szCs w:val="20"/>
        </w:rPr>
      </w:pPr>
      <w:r w:rsidRPr="005473CB">
        <w:rPr>
          <w:rFonts w:ascii="ISOCPEUR" w:hAnsi="ISOCPEUR" w:cs="Arial"/>
          <w:sz w:val="20"/>
          <w:szCs w:val="20"/>
        </w:rPr>
        <w:t>Cevi za toplo vodo in cirkulacijo vodene v instalacijskih jaških ali pod stropom kleti se izolirajo z negorljivo toplotno izolacijo razreda A1 debeline enake notranjemu premeru cevi vendar ne manj kot 19mm. Cevi za toplo vodo in cirkulacijo vodene v tleh ali stenah so izolirane z negorljivo izolacijo razreda A1 debeline 13mm.</w:t>
      </w:r>
    </w:p>
    <w:p w14:paraId="74CCE9B1" w14:textId="3D25820D" w:rsidR="00251DC3" w:rsidRPr="005473CB" w:rsidRDefault="00AF0418" w:rsidP="00AF0418">
      <w:pPr>
        <w:tabs>
          <w:tab w:val="right" w:pos="9639"/>
        </w:tabs>
        <w:jc w:val="both"/>
        <w:rPr>
          <w:rFonts w:ascii="ISOCPEUR" w:hAnsi="ISOCPEUR" w:cs="Arial"/>
          <w:sz w:val="20"/>
        </w:rPr>
      </w:pPr>
      <w:r w:rsidRPr="005473CB">
        <w:rPr>
          <w:rFonts w:ascii="ISOCPEUR" w:hAnsi="ISOCPEUR" w:cs="Arial"/>
          <w:sz w:val="20"/>
        </w:rPr>
        <w:t>.</w:t>
      </w:r>
    </w:p>
    <w:p w14:paraId="072C8EFF" w14:textId="52FC711A" w:rsidR="001C08AC" w:rsidRPr="005473CB" w:rsidRDefault="002E1AE6" w:rsidP="001C08AC">
      <w:pPr>
        <w:tabs>
          <w:tab w:val="right" w:pos="9639"/>
        </w:tabs>
        <w:jc w:val="both"/>
        <w:rPr>
          <w:rFonts w:ascii="ISOCPEUR" w:hAnsi="ISOCPEUR" w:cs="Arial"/>
          <w:caps/>
          <w:sz w:val="22"/>
        </w:rPr>
      </w:pPr>
      <w:r w:rsidRPr="005473CB">
        <w:rPr>
          <w:rFonts w:ascii="ISOCPEUR" w:hAnsi="ISOCPEUR" w:cs="Arial"/>
          <w:caps/>
          <w:sz w:val="22"/>
        </w:rPr>
        <w:t xml:space="preserve">FEKALNA </w:t>
      </w:r>
      <w:r w:rsidR="001C08AC" w:rsidRPr="005473CB">
        <w:rPr>
          <w:rFonts w:ascii="ISOCPEUR" w:hAnsi="ISOCPEUR" w:cs="Arial"/>
          <w:caps/>
          <w:sz w:val="22"/>
        </w:rPr>
        <w:t>kanalizacija</w:t>
      </w:r>
    </w:p>
    <w:p w14:paraId="05165824" w14:textId="0E8BE3FF" w:rsidR="001C08AC" w:rsidRPr="005473CB" w:rsidRDefault="001C08AC" w:rsidP="00AF0418">
      <w:pPr>
        <w:tabs>
          <w:tab w:val="right" w:pos="9639"/>
        </w:tabs>
        <w:jc w:val="both"/>
        <w:rPr>
          <w:rFonts w:ascii="ISOCPEUR" w:hAnsi="ISOCPEUR" w:cs="Arial"/>
          <w:sz w:val="20"/>
        </w:rPr>
      </w:pPr>
    </w:p>
    <w:p w14:paraId="2B7573F0" w14:textId="77777777" w:rsidR="002E1AE6" w:rsidRPr="005473CB" w:rsidRDefault="002E1AE6" w:rsidP="002E1AE6">
      <w:pPr>
        <w:jc w:val="both"/>
        <w:rPr>
          <w:rFonts w:ascii="ISOCPEUR" w:hAnsi="ISOCPEUR" w:cs="Arial"/>
          <w:sz w:val="20"/>
          <w:szCs w:val="20"/>
        </w:rPr>
      </w:pPr>
      <w:r w:rsidRPr="005473CB">
        <w:rPr>
          <w:rFonts w:ascii="ISOCPEUR" w:hAnsi="ISOCPEUR" w:cs="Arial"/>
          <w:sz w:val="20"/>
          <w:szCs w:val="20"/>
        </w:rPr>
        <w:t xml:space="preserve">Vertikalna fekalna kanalizacija zbira odpadno vodo iz obravnavanih prostorov. Odzračevanje vertikalne kanalizacije je na streho. Odtoki znotraj stanovanj in poslovnih prostorov se vodijo v kanalizacijo obdelavi tal. Glavni dvižni vodi kanalizacije se vodijo v ob stenah ali stebrih do pritličja in naprej do kleti, ali pa se že višje priključi na obstoječo kanalizacijo. V kleti se kanalizacija zbira pod stropom ter vodi v obdelavi tal v talne jaške. </w:t>
      </w:r>
    </w:p>
    <w:p w14:paraId="53ED9853" w14:textId="77777777" w:rsidR="002E1AE6" w:rsidRPr="005473CB" w:rsidRDefault="002E1AE6" w:rsidP="002E1AE6">
      <w:pPr>
        <w:jc w:val="both"/>
        <w:rPr>
          <w:rFonts w:ascii="ISOCPEUR" w:hAnsi="ISOCPEUR" w:cs="Arial"/>
          <w:sz w:val="20"/>
          <w:szCs w:val="20"/>
        </w:rPr>
      </w:pPr>
    </w:p>
    <w:p w14:paraId="5CF995B2" w14:textId="77777777" w:rsidR="002E1AE6" w:rsidRPr="005473CB" w:rsidRDefault="002E1AE6" w:rsidP="002E1AE6">
      <w:pPr>
        <w:jc w:val="both"/>
        <w:rPr>
          <w:rFonts w:ascii="ISOCPEUR" w:hAnsi="ISOCPEUR" w:cs="Arial"/>
          <w:sz w:val="20"/>
          <w:szCs w:val="20"/>
        </w:rPr>
      </w:pPr>
      <w:r w:rsidRPr="005473CB">
        <w:rPr>
          <w:rFonts w:ascii="ISOCPEUR" w:hAnsi="ISOCPEUR" w:cs="Arial"/>
          <w:sz w:val="20"/>
          <w:szCs w:val="20"/>
        </w:rPr>
        <w:t xml:space="preserve">Odtoke od posameznih sanitarnih elementov se izvede iz PP </w:t>
      </w:r>
      <w:proofErr w:type="spellStart"/>
      <w:r w:rsidRPr="005473CB">
        <w:rPr>
          <w:rFonts w:ascii="ISOCPEUR" w:hAnsi="ISOCPEUR" w:cs="Arial"/>
          <w:sz w:val="20"/>
          <w:szCs w:val="20"/>
        </w:rPr>
        <w:t>nizkošumnih</w:t>
      </w:r>
      <w:proofErr w:type="spellEnd"/>
      <w:r w:rsidRPr="005473CB">
        <w:rPr>
          <w:rFonts w:ascii="ISOCPEUR" w:hAnsi="ISOCPEUR" w:cs="Arial"/>
          <w:sz w:val="20"/>
          <w:szCs w:val="20"/>
        </w:rPr>
        <w:t xml:space="preserve"> cevi kanalizacijskih cevi na obojke, ki so med seboj povezane z ustreznimi </w:t>
      </w:r>
      <w:proofErr w:type="spellStart"/>
      <w:r w:rsidRPr="005473CB">
        <w:rPr>
          <w:rFonts w:ascii="ISOCPEUR" w:hAnsi="ISOCPEUR" w:cs="Arial"/>
          <w:sz w:val="20"/>
          <w:szCs w:val="20"/>
        </w:rPr>
        <w:t>fazonskimi</w:t>
      </w:r>
      <w:proofErr w:type="spellEnd"/>
      <w:r w:rsidRPr="005473CB">
        <w:rPr>
          <w:rFonts w:ascii="ISOCPEUR" w:hAnsi="ISOCPEUR" w:cs="Arial"/>
          <w:sz w:val="20"/>
          <w:szCs w:val="20"/>
        </w:rPr>
        <w:t xml:space="preserve"> kosi in so vodene v tleh in stenah. Cevi v obdelavi tal so predvidene iz PVC z gumijastimi tesnili na obojke. </w:t>
      </w:r>
    </w:p>
    <w:p w14:paraId="6DF0BCEE" w14:textId="77777777" w:rsidR="002E1AE6" w:rsidRPr="005473CB" w:rsidRDefault="002E1AE6" w:rsidP="002E1AE6">
      <w:pPr>
        <w:jc w:val="both"/>
        <w:rPr>
          <w:rFonts w:ascii="ISOCPEUR" w:hAnsi="ISOCPEUR" w:cs="Arial"/>
          <w:sz w:val="20"/>
          <w:szCs w:val="20"/>
        </w:rPr>
      </w:pPr>
    </w:p>
    <w:p w14:paraId="478CEC8C" w14:textId="77777777" w:rsidR="002E1AE6" w:rsidRPr="005473CB" w:rsidRDefault="002E1AE6" w:rsidP="002E1AE6">
      <w:pPr>
        <w:jc w:val="both"/>
        <w:rPr>
          <w:rFonts w:ascii="ISOCPEUR" w:hAnsi="ISOCPEUR" w:cs="Arial"/>
          <w:sz w:val="20"/>
          <w:szCs w:val="20"/>
        </w:rPr>
      </w:pPr>
      <w:r w:rsidRPr="005473CB">
        <w:rPr>
          <w:rFonts w:ascii="ISOCPEUR" w:hAnsi="ISOCPEUR" w:cs="Arial"/>
          <w:sz w:val="20"/>
          <w:szCs w:val="20"/>
        </w:rPr>
        <w:t xml:space="preserve">Zbirni cevovodi, vertikale ter cevovodi pod stropom kleti in pritličja se izvedejo iz cevi izdelanih iz litega železa, po sistemu SML, brez obojk, zunaj in znotraj protikorozijsko zaščiteni, vključno s spoji med cevmi in </w:t>
      </w:r>
      <w:proofErr w:type="spellStart"/>
      <w:r w:rsidRPr="005473CB">
        <w:rPr>
          <w:rFonts w:ascii="ISOCPEUR" w:hAnsi="ISOCPEUR" w:cs="Arial"/>
          <w:sz w:val="20"/>
          <w:szCs w:val="20"/>
        </w:rPr>
        <w:t>fazonskimi</w:t>
      </w:r>
      <w:proofErr w:type="spellEnd"/>
      <w:r w:rsidRPr="005473CB">
        <w:rPr>
          <w:rFonts w:ascii="ISOCPEUR" w:hAnsi="ISOCPEUR" w:cs="Arial"/>
          <w:sz w:val="20"/>
          <w:szCs w:val="20"/>
        </w:rPr>
        <w:t xml:space="preserve"> kosi s pripadajočimi gumiranimi sponami SML-CV, ter </w:t>
      </w:r>
      <w:proofErr w:type="spellStart"/>
      <w:r w:rsidRPr="005473CB">
        <w:rPr>
          <w:rFonts w:ascii="ISOCPEUR" w:hAnsi="ISOCPEUR" w:cs="Arial"/>
          <w:sz w:val="20"/>
          <w:szCs w:val="20"/>
        </w:rPr>
        <w:t>Knofix</w:t>
      </w:r>
      <w:proofErr w:type="spellEnd"/>
      <w:r w:rsidRPr="005473CB">
        <w:rPr>
          <w:rFonts w:ascii="ISOCPEUR" w:hAnsi="ISOCPEUR" w:cs="Arial"/>
          <w:sz w:val="20"/>
          <w:szCs w:val="20"/>
        </w:rPr>
        <w:t xml:space="preserve"> - spojkami, za spoje med SML.</w:t>
      </w:r>
    </w:p>
    <w:p w14:paraId="045B9AE5" w14:textId="77777777" w:rsidR="002E1AE6" w:rsidRPr="005473CB" w:rsidRDefault="002E1AE6" w:rsidP="002E1AE6">
      <w:pPr>
        <w:jc w:val="both"/>
        <w:rPr>
          <w:rFonts w:ascii="ISOCPEUR" w:hAnsi="ISOCPEUR" w:cs="Arial"/>
          <w:sz w:val="20"/>
          <w:szCs w:val="20"/>
        </w:rPr>
      </w:pPr>
    </w:p>
    <w:p w14:paraId="4951E31C" w14:textId="77777777" w:rsidR="002E1AE6" w:rsidRPr="005473CB" w:rsidRDefault="002E1AE6" w:rsidP="002E1AE6">
      <w:pPr>
        <w:jc w:val="both"/>
        <w:rPr>
          <w:rFonts w:ascii="ISOCPEUR" w:hAnsi="ISOCPEUR" w:cs="Arial"/>
          <w:sz w:val="20"/>
          <w:szCs w:val="20"/>
        </w:rPr>
      </w:pPr>
      <w:r w:rsidRPr="005473CB">
        <w:rPr>
          <w:rFonts w:ascii="ISOCPEUR" w:hAnsi="ISOCPEUR" w:cs="Arial"/>
          <w:sz w:val="20"/>
          <w:szCs w:val="20"/>
        </w:rPr>
        <w:t xml:space="preserve">Odzračevanje fekalne kanalizacije je predvideno na streho objekta. Zaščitna pločevina in izvedba ter </w:t>
      </w:r>
      <w:proofErr w:type="spellStart"/>
      <w:r w:rsidRPr="005473CB">
        <w:rPr>
          <w:rFonts w:ascii="ISOCPEUR" w:hAnsi="ISOCPEUR" w:cs="Arial"/>
          <w:sz w:val="20"/>
          <w:szCs w:val="20"/>
        </w:rPr>
        <w:t>tesnenje</w:t>
      </w:r>
      <w:proofErr w:type="spellEnd"/>
      <w:r w:rsidRPr="005473CB">
        <w:rPr>
          <w:rFonts w:ascii="ISOCPEUR" w:hAnsi="ISOCPEUR" w:cs="Arial"/>
          <w:sz w:val="20"/>
          <w:szCs w:val="20"/>
        </w:rPr>
        <w:t xml:space="preserve"> strešne konstrukcije na prehodih odzračevalnih cevi je zajeto v gradbenem načrtu. </w:t>
      </w:r>
    </w:p>
    <w:p w14:paraId="6DD4DFC7" w14:textId="45F4811E" w:rsidR="0021311C" w:rsidRPr="005473CB" w:rsidRDefault="0021311C" w:rsidP="00AE7AAC">
      <w:pPr>
        <w:tabs>
          <w:tab w:val="right" w:pos="9639"/>
        </w:tabs>
        <w:rPr>
          <w:rFonts w:ascii="ISOCPEUR" w:hAnsi="ISOCPEUR" w:cs="Arial"/>
          <w:sz w:val="20"/>
          <w:szCs w:val="20"/>
        </w:rPr>
      </w:pPr>
    </w:p>
    <w:p w14:paraId="4BA777EC" w14:textId="77777777" w:rsidR="007A4FB4" w:rsidRPr="005473CB" w:rsidRDefault="007A4FB4" w:rsidP="00AE7AAC">
      <w:pPr>
        <w:tabs>
          <w:tab w:val="right" w:pos="9639"/>
        </w:tabs>
        <w:rPr>
          <w:rFonts w:ascii="ISOCPEUR" w:hAnsi="ISOCPEUR" w:cs="Arial"/>
          <w:sz w:val="20"/>
          <w:szCs w:val="20"/>
        </w:rPr>
      </w:pPr>
    </w:p>
    <w:p w14:paraId="75F03166" w14:textId="77777777" w:rsidR="00AF0418" w:rsidRPr="005473CB" w:rsidRDefault="00AF0418" w:rsidP="00AF0418">
      <w:pPr>
        <w:tabs>
          <w:tab w:val="right" w:pos="9639"/>
        </w:tabs>
        <w:jc w:val="both"/>
        <w:rPr>
          <w:rFonts w:ascii="ISOCPEUR" w:hAnsi="ISOCPEUR" w:cs="Arial"/>
          <w:caps/>
          <w:sz w:val="22"/>
        </w:rPr>
      </w:pPr>
      <w:r w:rsidRPr="005473CB">
        <w:rPr>
          <w:rFonts w:ascii="ISOCPEUR" w:hAnsi="ISOCPEUR" w:cs="Arial"/>
          <w:caps/>
          <w:sz w:val="22"/>
        </w:rPr>
        <w:t>PRIPRAVA TOPLE SANITARNE VODE</w:t>
      </w:r>
    </w:p>
    <w:p w14:paraId="1AA41EE0" w14:textId="77777777" w:rsidR="00AF0418" w:rsidRPr="005473CB" w:rsidRDefault="00AF0418" w:rsidP="00AF0418">
      <w:pPr>
        <w:tabs>
          <w:tab w:val="right" w:pos="9639"/>
        </w:tabs>
        <w:jc w:val="both"/>
        <w:rPr>
          <w:rFonts w:ascii="ISOCPEUR" w:hAnsi="ISOCPEUR" w:cs="Arial"/>
          <w:caps/>
          <w:sz w:val="22"/>
        </w:rPr>
      </w:pPr>
    </w:p>
    <w:p w14:paraId="254144EE" w14:textId="575F063B" w:rsidR="00AF0418" w:rsidRPr="005473CB" w:rsidRDefault="00D52826" w:rsidP="00AF0418">
      <w:pPr>
        <w:tabs>
          <w:tab w:val="right" w:pos="9639"/>
        </w:tabs>
        <w:jc w:val="both"/>
        <w:rPr>
          <w:rFonts w:ascii="ISOCPEUR" w:hAnsi="ISOCPEUR" w:cs="Arial"/>
          <w:sz w:val="20"/>
          <w:szCs w:val="20"/>
        </w:rPr>
      </w:pPr>
      <w:r w:rsidRPr="005473CB">
        <w:rPr>
          <w:rFonts w:ascii="ISOCPEUR" w:hAnsi="ISOCPEUR" w:cs="Arial"/>
          <w:sz w:val="20"/>
          <w:szCs w:val="20"/>
        </w:rPr>
        <w:t xml:space="preserve">Priprava tople sanitarne vode je obstoječa. </w:t>
      </w:r>
    </w:p>
    <w:p w14:paraId="6126D277" w14:textId="77777777" w:rsidR="00173B57" w:rsidRPr="005473CB" w:rsidRDefault="00173B57" w:rsidP="00AF0418">
      <w:pPr>
        <w:tabs>
          <w:tab w:val="right" w:pos="9639"/>
        </w:tabs>
        <w:jc w:val="both"/>
        <w:rPr>
          <w:rFonts w:ascii="ISOCPEUR" w:hAnsi="ISOCPEUR" w:cs="Arial"/>
          <w:sz w:val="20"/>
          <w:szCs w:val="20"/>
        </w:rPr>
      </w:pPr>
    </w:p>
    <w:p w14:paraId="25688E89" w14:textId="3A1F5BA7" w:rsidR="00173B57" w:rsidRPr="005473CB" w:rsidRDefault="00173B57" w:rsidP="00173B57">
      <w:pPr>
        <w:tabs>
          <w:tab w:val="right" w:pos="9639"/>
        </w:tabs>
        <w:jc w:val="both"/>
        <w:rPr>
          <w:rFonts w:ascii="ISOCPEUR" w:hAnsi="ISOCPEUR" w:cs="Arial"/>
          <w:caps/>
          <w:sz w:val="22"/>
        </w:rPr>
      </w:pPr>
      <w:r w:rsidRPr="005473CB">
        <w:rPr>
          <w:rFonts w:ascii="ISOCPEUR" w:hAnsi="ISOCPEUR" w:cs="Arial"/>
          <w:caps/>
          <w:sz w:val="22"/>
        </w:rPr>
        <w:t>FAZNOST IZVAJANJA DEL</w:t>
      </w:r>
    </w:p>
    <w:p w14:paraId="785A453E" w14:textId="77777777" w:rsidR="00173B57" w:rsidRPr="005473CB" w:rsidRDefault="00173B57" w:rsidP="00173B57">
      <w:pPr>
        <w:tabs>
          <w:tab w:val="right" w:pos="9639"/>
        </w:tabs>
        <w:jc w:val="both"/>
        <w:rPr>
          <w:rFonts w:ascii="ISOCPEUR" w:hAnsi="ISOCPEUR" w:cs="Arial"/>
          <w:caps/>
          <w:sz w:val="22"/>
        </w:rPr>
      </w:pPr>
    </w:p>
    <w:p w14:paraId="296511CC" w14:textId="6159A6D5" w:rsidR="00173B57" w:rsidRPr="005473CB" w:rsidRDefault="00173B57" w:rsidP="00AF0418">
      <w:pPr>
        <w:tabs>
          <w:tab w:val="right" w:pos="9639"/>
        </w:tabs>
        <w:jc w:val="both"/>
        <w:rPr>
          <w:rFonts w:ascii="ISOCPEUR" w:hAnsi="ISOCPEUR" w:cs="Arial"/>
          <w:sz w:val="20"/>
          <w:szCs w:val="20"/>
        </w:rPr>
      </w:pPr>
      <w:r w:rsidRPr="005473CB">
        <w:rPr>
          <w:rFonts w:ascii="ISOCPEUR" w:hAnsi="ISOCPEUR" w:cs="Arial"/>
          <w:sz w:val="20"/>
          <w:szCs w:val="20"/>
        </w:rPr>
        <w:t>Zaradi faznega izvajanja del je potrebno izvesti začasne prevezave nove vodovodne instalacije ter kanalizacije na obstoječo. Prevezavo se izvede v nadstropju pod etažo v kateri se bodo dela izvajala. Na ta način se bo zagotovilo, da bo omogočena oskrba novozgrajenih prostorov takoj, ko se bodo dela v njih zaključila.</w:t>
      </w:r>
    </w:p>
    <w:p w14:paraId="504BB7FD" w14:textId="77777777" w:rsidR="00EB3307" w:rsidRPr="005473CB" w:rsidRDefault="00EB3307" w:rsidP="00AF0418">
      <w:pPr>
        <w:tabs>
          <w:tab w:val="right" w:pos="9639"/>
        </w:tabs>
        <w:jc w:val="both"/>
        <w:rPr>
          <w:rFonts w:ascii="ISOCPEUR" w:hAnsi="ISOCPEUR" w:cs="Arial"/>
          <w:sz w:val="20"/>
          <w:szCs w:val="20"/>
        </w:rPr>
      </w:pPr>
    </w:p>
    <w:p w14:paraId="03DE3F6E" w14:textId="146F91AC" w:rsidR="00EB3307" w:rsidRPr="005473CB" w:rsidRDefault="00EB3307" w:rsidP="00AF0418">
      <w:pPr>
        <w:tabs>
          <w:tab w:val="right" w:pos="9639"/>
        </w:tabs>
        <w:jc w:val="both"/>
        <w:rPr>
          <w:rFonts w:ascii="ISOCPEUR" w:hAnsi="ISOCPEUR" w:cs="Arial"/>
          <w:sz w:val="20"/>
          <w:szCs w:val="20"/>
        </w:rPr>
      </w:pPr>
      <w:proofErr w:type="spellStart"/>
      <w:r w:rsidRPr="005473CB">
        <w:rPr>
          <w:rFonts w:ascii="ISOCPEUR" w:hAnsi="ISOCPEUR" w:cs="Arial"/>
          <w:sz w:val="20"/>
          <w:szCs w:val="20"/>
        </w:rPr>
        <w:t>Faznost</w:t>
      </w:r>
      <w:proofErr w:type="spellEnd"/>
      <w:r w:rsidRPr="005473CB">
        <w:rPr>
          <w:rFonts w:ascii="ISOCPEUR" w:hAnsi="ISOCPEUR" w:cs="Arial"/>
          <w:sz w:val="20"/>
          <w:szCs w:val="20"/>
        </w:rPr>
        <w:t xml:space="preserve"> del poteka po sledečem </w:t>
      </w:r>
      <w:proofErr w:type="spellStart"/>
      <w:r w:rsidRPr="005473CB">
        <w:rPr>
          <w:rFonts w:ascii="ISOCPEUR" w:hAnsi="ISOCPEUR" w:cs="Arial"/>
          <w:sz w:val="20"/>
          <w:szCs w:val="20"/>
        </w:rPr>
        <w:t>redosledu</w:t>
      </w:r>
      <w:proofErr w:type="spellEnd"/>
      <w:r w:rsidRPr="005473CB">
        <w:rPr>
          <w:rFonts w:ascii="ISOCPEUR" w:hAnsi="ISOCPEUR" w:cs="Arial"/>
          <w:sz w:val="20"/>
          <w:szCs w:val="20"/>
        </w:rPr>
        <w:t>:</w:t>
      </w:r>
    </w:p>
    <w:p w14:paraId="0F53945E" w14:textId="77777777" w:rsidR="00EB3307" w:rsidRPr="005473CB" w:rsidRDefault="00EB3307" w:rsidP="00AF0418">
      <w:pPr>
        <w:tabs>
          <w:tab w:val="right" w:pos="9639"/>
        </w:tabs>
        <w:jc w:val="both"/>
        <w:rPr>
          <w:rFonts w:ascii="ISOCPEUR" w:hAnsi="ISOCPEUR" w:cs="Arial"/>
          <w:sz w:val="20"/>
          <w:szCs w:val="20"/>
        </w:rPr>
      </w:pPr>
    </w:p>
    <w:p w14:paraId="17343DD1" w14:textId="62EA9D79" w:rsidR="00EB3307" w:rsidRPr="005473CB" w:rsidRDefault="00EB3307" w:rsidP="00AF0418">
      <w:pPr>
        <w:tabs>
          <w:tab w:val="right" w:pos="9639"/>
        </w:tabs>
        <w:jc w:val="both"/>
        <w:rPr>
          <w:rFonts w:ascii="ISOCPEUR" w:hAnsi="ISOCPEUR"/>
          <w:sz w:val="20"/>
          <w:szCs w:val="20"/>
        </w:rPr>
      </w:pPr>
      <w:r w:rsidRPr="005473CB">
        <w:rPr>
          <w:rFonts w:ascii="ISOCPEUR" w:hAnsi="ISOCPEUR"/>
          <w:sz w:val="20"/>
          <w:szCs w:val="20"/>
        </w:rPr>
        <w:t>6.N in 5.N skupaj, 4.N posebej, 3.N posebej, 1.N in 2N skupaj.</w:t>
      </w:r>
    </w:p>
    <w:p w14:paraId="497E20D6" w14:textId="77777777" w:rsidR="00EB3307" w:rsidRPr="005473CB" w:rsidRDefault="00EB3307" w:rsidP="00AF0418">
      <w:pPr>
        <w:tabs>
          <w:tab w:val="right" w:pos="9639"/>
        </w:tabs>
        <w:jc w:val="both"/>
        <w:rPr>
          <w:rFonts w:ascii="ISOCPEUR" w:hAnsi="ISOCPEUR"/>
          <w:sz w:val="20"/>
          <w:szCs w:val="20"/>
        </w:rPr>
      </w:pPr>
    </w:p>
    <w:p w14:paraId="44DFBB85" w14:textId="189F405A" w:rsidR="00EB3307" w:rsidRPr="005473CB" w:rsidRDefault="00EB3307" w:rsidP="00AF0418">
      <w:pPr>
        <w:tabs>
          <w:tab w:val="right" w:pos="9639"/>
        </w:tabs>
        <w:jc w:val="both"/>
        <w:rPr>
          <w:rFonts w:ascii="ISOCPEUR" w:hAnsi="ISOCPEUR"/>
          <w:sz w:val="20"/>
          <w:szCs w:val="20"/>
        </w:rPr>
      </w:pPr>
      <w:r w:rsidRPr="005473CB">
        <w:rPr>
          <w:rFonts w:ascii="ISOCPEUR" w:hAnsi="ISOCPEUR"/>
          <w:sz w:val="20"/>
          <w:szCs w:val="20"/>
        </w:rPr>
        <w:t>Ko se izvajata etaži 6.N in 5.N se v teh dveh etažah izvede novo instalacijo. Nove vertikale pa se potegne skozi ploščo pod strop 4. etaže. Tam se jih začasno priključi na obstoječe vertikale. V primeru, da določenih obstoječih vertikal ni se le te priključi na najbližje obstoječe.</w:t>
      </w:r>
    </w:p>
    <w:p w14:paraId="27CDAE2A" w14:textId="77777777" w:rsidR="00EB3307" w:rsidRPr="005473CB" w:rsidRDefault="00EB3307" w:rsidP="00AF0418">
      <w:pPr>
        <w:tabs>
          <w:tab w:val="right" w:pos="9639"/>
        </w:tabs>
        <w:jc w:val="both"/>
        <w:rPr>
          <w:rFonts w:ascii="ISOCPEUR" w:hAnsi="ISOCPEUR"/>
          <w:sz w:val="20"/>
          <w:szCs w:val="20"/>
        </w:rPr>
      </w:pPr>
    </w:p>
    <w:p w14:paraId="30746DED" w14:textId="4EC8E75D" w:rsidR="00EB3307" w:rsidRPr="005473CB" w:rsidRDefault="00EB3307" w:rsidP="00AF0418">
      <w:pPr>
        <w:tabs>
          <w:tab w:val="right" w:pos="9639"/>
        </w:tabs>
        <w:jc w:val="both"/>
        <w:rPr>
          <w:rFonts w:ascii="ISOCPEUR" w:hAnsi="ISOCPEUR"/>
          <w:sz w:val="20"/>
          <w:szCs w:val="20"/>
        </w:rPr>
      </w:pPr>
      <w:r w:rsidRPr="005473CB">
        <w:rPr>
          <w:rFonts w:ascii="ISOCPEUR" w:hAnsi="ISOCPEUR"/>
          <w:sz w:val="20"/>
          <w:szCs w:val="20"/>
        </w:rPr>
        <w:t>Ko se izvaja 4.etažo se izvede novo vertikalo, ki se jo spoji z novo vertikalo iz 5 nadstropja ter se jo zaključi pod stropom 3 nadstropja. Ta se to vertikalo priključni na obstoječo vertikalo.</w:t>
      </w:r>
    </w:p>
    <w:p w14:paraId="7D2F397E" w14:textId="77777777" w:rsidR="00EB3307" w:rsidRPr="005473CB" w:rsidRDefault="00EB3307" w:rsidP="00AF0418">
      <w:pPr>
        <w:tabs>
          <w:tab w:val="right" w:pos="9639"/>
        </w:tabs>
        <w:jc w:val="both"/>
        <w:rPr>
          <w:rFonts w:ascii="ISOCPEUR" w:hAnsi="ISOCPEUR"/>
          <w:sz w:val="20"/>
          <w:szCs w:val="20"/>
        </w:rPr>
      </w:pPr>
    </w:p>
    <w:p w14:paraId="5E55F227" w14:textId="0C60BE85" w:rsidR="00EB3307" w:rsidRPr="005473CB" w:rsidRDefault="00EB3307" w:rsidP="00EB3307">
      <w:pPr>
        <w:tabs>
          <w:tab w:val="right" w:pos="9639"/>
        </w:tabs>
        <w:jc w:val="both"/>
        <w:rPr>
          <w:rFonts w:ascii="ISOCPEUR" w:hAnsi="ISOCPEUR"/>
          <w:sz w:val="20"/>
          <w:szCs w:val="20"/>
        </w:rPr>
      </w:pPr>
      <w:r w:rsidRPr="005473CB">
        <w:rPr>
          <w:rFonts w:ascii="ISOCPEUR" w:hAnsi="ISOCPEUR"/>
          <w:sz w:val="20"/>
          <w:szCs w:val="20"/>
        </w:rPr>
        <w:t>Ko se izvaja 3.etažo se izvede novo vertikalo, ki se jo spoji z novo vertikalo iz 5 nadstropja ter se jo zaključi pod stropom 3 nadstropja. Ta se to vertikalo priključni na obstoječo vertikalo.</w:t>
      </w:r>
    </w:p>
    <w:p w14:paraId="76799EB9" w14:textId="77777777" w:rsidR="00EB3307" w:rsidRPr="005473CB" w:rsidRDefault="00EB3307" w:rsidP="00EB3307">
      <w:pPr>
        <w:tabs>
          <w:tab w:val="right" w:pos="9639"/>
        </w:tabs>
        <w:jc w:val="both"/>
        <w:rPr>
          <w:rFonts w:ascii="ISOCPEUR" w:hAnsi="ISOCPEUR"/>
          <w:sz w:val="20"/>
          <w:szCs w:val="20"/>
        </w:rPr>
      </w:pPr>
    </w:p>
    <w:p w14:paraId="17BD904F" w14:textId="533E1EF9" w:rsidR="00EB3307" w:rsidRPr="005473CB" w:rsidRDefault="00EB3307" w:rsidP="00AF0418">
      <w:pPr>
        <w:tabs>
          <w:tab w:val="right" w:pos="9639"/>
        </w:tabs>
        <w:jc w:val="both"/>
        <w:rPr>
          <w:rFonts w:ascii="ISOCPEUR" w:hAnsi="ISOCPEUR"/>
          <w:sz w:val="20"/>
          <w:szCs w:val="20"/>
        </w:rPr>
      </w:pPr>
      <w:r w:rsidRPr="005473CB">
        <w:rPr>
          <w:rFonts w:ascii="ISOCPEUR" w:hAnsi="ISOCPEUR"/>
          <w:sz w:val="20"/>
          <w:szCs w:val="20"/>
        </w:rPr>
        <w:t xml:space="preserve">Ko se izvajata 2.N in 1.N etažo se v teh dveh etažah izvede novo instalacijo. Nove vertikale pa se potegne skozi ploščo pod strop pritličja. Tam se jih priključi na nove vertikale vodene iz kleti. </w:t>
      </w:r>
    </w:p>
    <w:p w14:paraId="04BBD0E7" w14:textId="77777777" w:rsidR="002E1AE6" w:rsidRPr="005473CB" w:rsidRDefault="002E1AE6" w:rsidP="002E1AE6">
      <w:pPr>
        <w:pStyle w:val="Naslov3"/>
        <w:keepNext/>
        <w:numPr>
          <w:ilvl w:val="0"/>
          <w:numId w:val="0"/>
        </w:numPr>
        <w:spacing w:before="440" w:after="240" w:line="276" w:lineRule="auto"/>
        <w:contextualSpacing w:val="0"/>
        <w:rPr>
          <w:b w:val="0"/>
          <w:sz w:val="24"/>
          <w:szCs w:val="24"/>
          <w:lang w:val="sl-SI"/>
        </w:rPr>
      </w:pPr>
      <w:r w:rsidRPr="005473CB">
        <w:rPr>
          <w:b w:val="0"/>
          <w:sz w:val="24"/>
          <w:szCs w:val="24"/>
          <w:lang w:val="sl-SI"/>
        </w:rPr>
        <w:t>ZAKLJUČEK</w:t>
      </w:r>
    </w:p>
    <w:p w14:paraId="3449CE83" w14:textId="77777777" w:rsidR="002E1AE6" w:rsidRPr="005473CB" w:rsidRDefault="002E1AE6" w:rsidP="002E1AE6">
      <w:pPr>
        <w:jc w:val="both"/>
        <w:rPr>
          <w:rFonts w:ascii="ISOCPEUR" w:hAnsi="ISOCPEUR"/>
          <w:sz w:val="20"/>
          <w:szCs w:val="20"/>
          <w:lang w:eastAsia="sl-SI"/>
        </w:rPr>
      </w:pPr>
      <w:r w:rsidRPr="005473CB">
        <w:rPr>
          <w:rFonts w:ascii="ISOCPEUR" w:hAnsi="ISOCPEUR"/>
          <w:sz w:val="20"/>
          <w:szCs w:val="20"/>
          <w:lang w:eastAsia="sl-SI"/>
        </w:rPr>
        <w:t xml:space="preserve">Vsa dela pri montaži morajo biti izvedena v skladu z montažnimi predpisi. </w:t>
      </w:r>
    </w:p>
    <w:p w14:paraId="0E8451F5" w14:textId="77777777" w:rsidR="002E1AE6" w:rsidRPr="005473CB" w:rsidRDefault="002E1AE6" w:rsidP="002E1AE6">
      <w:pPr>
        <w:jc w:val="both"/>
        <w:rPr>
          <w:rFonts w:ascii="ISOCPEUR" w:hAnsi="ISOCPEUR"/>
          <w:sz w:val="20"/>
          <w:szCs w:val="20"/>
          <w:lang w:eastAsia="sl-SI"/>
        </w:rPr>
      </w:pPr>
    </w:p>
    <w:p w14:paraId="0548D9BB" w14:textId="77777777" w:rsidR="002E1AE6" w:rsidRPr="005473CB" w:rsidRDefault="002E1AE6" w:rsidP="002E1AE6">
      <w:pPr>
        <w:jc w:val="both"/>
        <w:rPr>
          <w:rFonts w:ascii="ISOCPEUR" w:hAnsi="ISOCPEUR"/>
          <w:sz w:val="20"/>
          <w:szCs w:val="20"/>
          <w:lang w:eastAsia="sl-SI"/>
        </w:rPr>
      </w:pPr>
      <w:r w:rsidRPr="005473CB">
        <w:rPr>
          <w:rFonts w:ascii="ISOCPEUR" w:hAnsi="ISOCPEUR"/>
          <w:sz w:val="20"/>
          <w:szCs w:val="20"/>
          <w:lang w:eastAsia="sl-SI"/>
        </w:rPr>
        <w:t xml:space="preserve">Vsi cevovodi vodovodne napeljave se polagajo s padcem 0,05-0,10 % proti vertikalnim priključkom ali pa iztočnim mestom. Vodovodna napeljava mora biti po končani izvedbi in pred zazidavo utorov in prebojev preskušena na tlak s hladno vodo tlaka 1,5 najvišjega delovnega tlaka oziroma v tem primeru 9 bar, o čemer se mora voditi zapisnik. Po uspelem tlačnem preskusu je potrebno izvesti izpiranje cevovodov, pri čemer mora biti v posameznih cevovodih dosežena hitrost vsaj 0,5 m/s, kot to sledi iz tabele 10. DIN 1988, 2. del. </w:t>
      </w:r>
    </w:p>
    <w:p w14:paraId="56D59779" w14:textId="77777777" w:rsidR="002E1AE6" w:rsidRPr="005473CB" w:rsidRDefault="002E1AE6" w:rsidP="002E1AE6">
      <w:pPr>
        <w:jc w:val="both"/>
        <w:rPr>
          <w:rFonts w:ascii="ISOCPEUR" w:hAnsi="ISOCPEUR"/>
          <w:sz w:val="20"/>
          <w:szCs w:val="20"/>
          <w:lang w:eastAsia="sl-SI"/>
        </w:rPr>
      </w:pPr>
    </w:p>
    <w:p w14:paraId="5B20F42B" w14:textId="77777777" w:rsidR="002E1AE6" w:rsidRPr="005473CB" w:rsidRDefault="002E1AE6" w:rsidP="002E1AE6">
      <w:pPr>
        <w:jc w:val="both"/>
        <w:rPr>
          <w:rFonts w:ascii="ISOCPEUR" w:hAnsi="ISOCPEUR"/>
          <w:sz w:val="20"/>
          <w:szCs w:val="20"/>
          <w:lang w:eastAsia="sl-SI"/>
        </w:rPr>
      </w:pPr>
      <w:r w:rsidRPr="005473CB">
        <w:rPr>
          <w:rFonts w:ascii="ISOCPEUR" w:hAnsi="ISOCPEUR"/>
          <w:sz w:val="20"/>
          <w:szCs w:val="20"/>
          <w:lang w:eastAsia="sl-SI"/>
        </w:rPr>
        <w:t xml:space="preserve">Nadalje se namesti sanitarno opremo in iztočno cevno opremo, katero je praviloma nastavljena na iztočni tlak 50-100 kPa. V primeru netesnosti je potrebno le to odpraviti in ponoviti tlačni preizkus. </w:t>
      </w:r>
    </w:p>
    <w:p w14:paraId="1A43EF17" w14:textId="77777777" w:rsidR="002E1AE6" w:rsidRPr="005473CB" w:rsidRDefault="002E1AE6" w:rsidP="002E1AE6">
      <w:pPr>
        <w:jc w:val="both"/>
        <w:rPr>
          <w:rFonts w:ascii="ISOCPEUR" w:hAnsi="ISOCPEUR"/>
          <w:sz w:val="20"/>
          <w:szCs w:val="20"/>
          <w:lang w:eastAsia="sl-SI"/>
        </w:rPr>
      </w:pPr>
    </w:p>
    <w:p w14:paraId="3B37F430" w14:textId="77777777" w:rsidR="002E1AE6" w:rsidRPr="005473CB" w:rsidRDefault="002E1AE6" w:rsidP="002E1AE6">
      <w:pPr>
        <w:jc w:val="both"/>
        <w:rPr>
          <w:rFonts w:ascii="ISOCPEUR" w:hAnsi="ISOCPEUR"/>
          <w:sz w:val="20"/>
          <w:szCs w:val="20"/>
          <w:lang w:eastAsia="sl-SI"/>
        </w:rPr>
      </w:pPr>
      <w:r w:rsidRPr="005473CB">
        <w:rPr>
          <w:rFonts w:ascii="ISOCPEUR" w:hAnsi="ISOCPEUR"/>
          <w:sz w:val="20"/>
          <w:szCs w:val="20"/>
          <w:lang w:eastAsia="sl-SI"/>
        </w:rPr>
        <w:t xml:space="preserve">Potem, ko bo cevovod v celoti izpran se dezinficira pod nadzorstvom Zavoda za zdravstveno varstvo RS (oz. pooblaščena organizacija), Inštitut za varovanje zdravja RS izda potrdilo o neoporečnosti vode (po določenih </w:t>
      </w:r>
      <w:r w:rsidRPr="005473CB">
        <w:rPr>
          <w:rFonts w:ascii="ISOCPEUR" w:hAnsi="ISOCPEUR"/>
          <w:sz w:val="20"/>
          <w:szCs w:val="20"/>
          <w:lang w:eastAsia="sl-SI"/>
        </w:rPr>
        <w:lastRenderedPageBreak/>
        <w:t>standarda SIST EN805, navodilih DVGW 291 in navodilih, potrjenih od IVZ). V primeru, ko se že s spiranjem s pitno vodo dosežejo zadovoljivi rezultati, dezinfekcija s sredstvom za dezinfekcijo ni potrebna in izpiranje glavnega cevovoda naj se opravlja ločeno od izpiranja cevi priključkov.</w:t>
      </w:r>
    </w:p>
    <w:p w14:paraId="6C9F9D11" w14:textId="77777777" w:rsidR="002E1AE6" w:rsidRPr="005473CB" w:rsidRDefault="002E1AE6" w:rsidP="002E1AE6">
      <w:pPr>
        <w:jc w:val="both"/>
        <w:rPr>
          <w:rFonts w:ascii="ISOCPEUR" w:hAnsi="ISOCPEUR"/>
          <w:sz w:val="20"/>
          <w:szCs w:val="20"/>
          <w:lang w:eastAsia="sl-SI"/>
        </w:rPr>
      </w:pPr>
      <w:r w:rsidRPr="005473CB">
        <w:rPr>
          <w:rFonts w:ascii="ISOCPEUR" w:hAnsi="ISOCPEUR"/>
          <w:sz w:val="20"/>
          <w:szCs w:val="20"/>
          <w:lang w:eastAsia="sl-SI"/>
        </w:rPr>
        <w:t>Po opravljeni dezinfekciji se izvede dvakratno vzorčenje za mikrobiološko in fizikalno-kemično analizo. O uspešni dezinfekciji se izda potrdilo. Na podlagi tega potrdila se vodovod in prav tako priključki smejo vključiti v obratovanje.</w:t>
      </w:r>
    </w:p>
    <w:p w14:paraId="425987E4" w14:textId="77777777" w:rsidR="002E1AE6" w:rsidRPr="005473CB" w:rsidRDefault="002E1AE6" w:rsidP="002E1AE6">
      <w:pPr>
        <w:jc w:val="both"/>
        <w:rPr>
          <w:rFonts w:ascii="ISOCPEUR" w:hAnsi="ISOCPEUR"/>
          <w:sz w:val="20"/>
          <w:szCs w:val="20"/>
          <w:lang w:eastAsia="sl-SI"/>
        </w:rPr>
      </w:pPr>
    </w:p>
    <w:p w14:paraId="7FBF1343" w14:textId="77777777" w:rsidR="002E1AE6" w:rsidRPr="005473CB" w:rsidRDefault="002E1AE6" w:rsidP="002E1AE6">
      <w:pPr>
        <w:jc w:val="both"/>
        <w:rPr>
          <w:rFonts w:ascii="ISOCPEUR" w:hAnsi="ISOCPEUR"/>
          <w:sz w:val="20"/>
          <w:szCs w:val="20"/>
          <w:lang w:eastAsia="sl-SI"/>
        </w:rPr>
      </w:pPr>
      <w:r w:rsidRPr="005473CB">
        <w:rPr>
          <w:rFonts w:ascii="ISOCPEUR" w:hAnsi="ISOCPEUR"/>
          <w:sz w:val="20"/>
          <w:szCs w:val="20"/>
          <w:lang w:eastAsia="sl-SI"/>
        </w:rPr>
        <w:t xml:space="preserve">Požarno </w:t>
      </w:r>
      <w:proofErr w:type="spellStart"/>
      <w:r w:rsidRPr="005473CB">
        <w:rPr>
          <w:rFonts w:ascii="ISOCPEUR" w:hAnsi="ISOCPEUR"/>
          <w:sz w:val="20"/>
          <w:szCs w:val="20"/>
          <w:lang w:eastAsia="sl-SI"/>
        </w:rPr>
        <w:t>tesnenje</w:t>
      </w:r>
      <w:proofErr w:type="spellEnd"/>
      <w:r w:rsidRPr="005473CB">
        <w:rPr>
          <w:rFonts w:ascii="ISOCPEUR" w:hAnsi="ISOCPEUR"/>
          <w:sz w:val="20"/>
          <w:szCs w:val="20"/>
          <w:lang w:eastAsia="sl-SI"/>
        </w:rPr>
        <w:t xml:space="preserve"> cevovodov preko požarnih sektorjev z ustreznim sistemskim certifikatom in v skladu z študijo požarne varnosti, ter v skladu z SIST 1366-3.</w:t>
      </w:r>
    </w:p>
    <w:p w14:paraId="6052DE95" w14:textId="77777777" w:rsidR="002E1AE6" w:rsidRPr="005473CB" w:rsidRDefault="002E1AE6" w:rsidP="002E1AE6">
      <w:pPr>
        <w:jc w:val="both"/>
        <w:rPr>
          <w:rFonts w:ascii="ISOCPEUR" w:hAnsi="ISOCPEUR"/>
          <w:sz w:val="20"/>
          <w:szCs w:val="20"/>
          <w:lang w:eastAsia="sl-SI"/>
        </w:rPr>
      </w:pPr>
    </w:p>
    <w:p w14:paraId="6631F409" w14:textId="77777777" w:rsidR="002E1AE6" w:rsidRPr="005473CB" w:rsidRDefault="002E1AE6" w:rsidP="002E1AE6">
      <w:pPr>
        <w:jc w:val="both"/>
        <w:rPr>
          <w:rFonts w:ascii="ISOCPEUR" w:hAnsi="ISOCPEUR"/>
          <w:sz w:val="20"/>
          <w:szCs w:val="20"/>
          <w:lang w:eastAsia="sl-SI"/>
        </w:rPr>
      </w:pPr>
      <w:r w:rsidRPr="005473CB">
        <w:rPr>
          <w:rFonts w:ascii="ISOCPEUR" w:hAnsi="ISOCPEUR"/>
          <w:sz w:val="20"/>
          <w:szCs w:val="20"/>
          <w:lang w:eastAsia="sl-SI"/>
        </w:rPr>
        <w:t xml:space="preserve">Vse kanalizacijske cevi morajo biti položene v odgovarjajočih padcih z ustrezno namestitvijo </w:t>
      </w:r>
      <w:proofErr w:type="spellStart"/>
      <w:r w:rsidRPr="005473CB">
        <w:rPr>
          <w:rFonts w:ascii="ISOCPEUR" w:hAnsi="ISOCPEUR"/>
          <w:sz w:val="20"/>
          <w:szCs w:val="20"/>
          <w:lang w:eastAsia="sl-SI"/>
        </w:rPr>
        <w:t>fazonskih</w:t>
      </w:r>
      <w:proofErr w:type="spellEnd"/>
      <w:r w:rsidRPr="005473CB">
        <w:rPr>
          <w:rFonts w:ascii="ISOCPEUR" w:hAnsi="ISOCPEUR"/>
          <w:sz w:val="20"/>
          <w:szCs w:val="20"/>
          <w:lang w:eastAsia="sl-SI"/>
        </w:rPr>
        <w:t xml:space="preserve"> kosov. Kanalizacijsko omrežje se preizkusi s tlakom 0,5 bar. </w:t>
      </w:r>
    </w:p>
    <w:p w14:paraId="256BEB6B" w14:textId="77777777" w:rsidR="002E1AE6" w:rsidRPr="005473CB" w:rsidRDefault="002E1AE6" w:rsidP="002E1AE6">
      <w:pPr>
        <w:jc w:val="both"/>
        <w:rPr>
          <w:rFonts w:ascii="ISOCPEUR" w:hAnsi="ISOCPEUR"/>
          <w:sz w:val="20"/>
          <w:szCs w:val="20"/>
          <w:lang w:eastAsia="sl-SI"/>
        </w:rPr>
      </w:pPr>
      <w:r w:rsidRPr="005473CB">
        <w:rPr>
          <w:rFonts w:ascii="ISOCPEUR" w:hAnsi="ISOCPEUR"/>
          <w:sz w:val="20"/>
          <w:szCs w:val="20"/>
          <w:lang w:eastAsia="sl-SI"/>
        </w:rPr>
        <w:t>Opomba: Klorirano vodo od dezinfekcije se ne sme direktno spustiti na prosto, ampak jo je potrebno ustrezno odvesti na drugo mesto ali nevtralizirati.</w:t>
      </w:r>
    </w:p>
    <w:p w14:paraId="38331BCC" w14:textId="77777777" w:rsidR="002E1AE6" w:rsidRPr="005473CB" w:rsidRDefault="002E1AE6" w:rsidP="002E1AE6">
      <w:pPr>
        <w:jc w:val="both"/>
        <w:rPr>
          <w:rFonts w:ascii="ISOCPEUR" w:hAnsi="ISOCPEUR"/>
          <w:sz w:val="20"/>
          <w:szCs w:val="20"/>
          <w:lang w:eastAsia="sl-SI"/>
        </w:rPr>
      </w:pPr>
    </w:p>
    <w:p w14:paraId="1BBE363B" w14:textId="77777777" w:rsidR="002E1AE6" w:rsidRPr="005473CB" w:rsidRDefault="002E1AE6" w:rsidP="002E1AE6">
      <w:pPr>
        <w:jc w:val="both"/>
        <w:rPr>
          <w:rFonts w:ascii="ISOCPEUR" w:hAnsi="ISOCPEUR"/>
          <w:sz w:val="20"/>
          <w:szCs w:val="20"/>
          <w:lang w:eastAsia="sl-SI"/>
        </w:rPr>
      </w:pPr>
      <w:r w:rsidRPr="005473CB">
        <w:rPr>
          <w:rFonts w:ascii="ISOCPEUR" w:hAnsi="ISOCPEUR"/>
          <w:sz w:val="20"/>
          <w:szCs w:val="20"/>
          <w:lang w:eastAsia="sl-SI"/>
        </w:rPr>
        <w:t>Vse ostale podrobnosti in podatki so razvidni iz izračunov, popisa materiala in risb.</w:t>
      </w:r>
    </w:p>
    <w:p w14:paraId="12D56BE0" w14:textId="4FAED269" w:rsidR="00FE6E0D" w:rsidRPr="005473CB" w:rsidRDefault="00FE6E0D" w:rsidP="005D185D">
      <w:pPr>
        <w:rPr>
          <w:rFonts w:ascii="Arial" w:hAnsi="Arial" w:cs="Arial"/>
          <w:caps/>
          <w:sz w:val="22"/>
        </w:rPr>
      </w:pPr>
    </w:p>
    <w:p w14:paraId="1980D842" w14:textId="3C252F41" w:rsidR="00FE6E0D" w:rsidRPr="005473CB" w:rsidRDefault="00FE6E0D" w:rsidP="005D185D"/>
    <w:p w14:paraId="068B257B" w14:textId="77777777" w:rsidR="0031063C" w:rsidRPr="005473CB" w:rsidRDefault="0031063C" w:rsidP="005D185D"/>
    <w:p w14:paraId="195F9B84" w14:textId="77777777" w:rsidR="006F362D" w:rsidRPr="005473CB" w:rsidRDefault="006F362D" w:rsidP="005D185D"/>
    <w:p w14:paraId="03DDD54C" w14:textId="77777777" w:rsidR="006F362D" w:rsidRPr="005473CB" w:rsidRDefault="006F362D" w:rsidP="005D185D"/>
    <w:p w14:paraId="704C7CE1" w14:textId="77777777" w:rsidR="006F362D" w:rsidRPr="005473CB" w:rsidRDefault="006F362D" w:rsidP="005D185D"/>
    <w:p w14:paraId="415FAD63" w14:textId="77777777" w:rsidR="006F362D" w:rsidRPr="005473CB" w:rsidRDefault="006F362D" w:rsidP="005D185D"/>
    <w:p w14:paraId="0E8B8D4E" w14:textId="77777777" w:rsidR="006F362D" w:rsidRPr="005473CB" w:rsidRDefault="006F362D" w:rsidP="005D185D"/>
    <w:p w14:paraId="1AB890C0" w14:textId="77777777" w:rsidR="006F362D" w:rsidRPr="005473CB" w:rsidRDefault="006F362D" w:rsidP="005D185D"/>
    <w:p w14:paraId="3595DE0F" w14:textId="77777777" w:rsidR="006F362D" w:rsidRPr="005473CB" w:rsidRDefault="006F362D" w:rsidP="005D185D"/>
    <w:p w14:paraId="5174A3CA" w14:textId="77777777" w:rsidR="006F362D" w:rsidRPr="005473CB" w:rsidRDefault="006F362D" w:rsidP="005D185D"/>
    <w:p w14:paraId="02BC5B05" w14:textId="77777777" w:rsidR="006F362D" w:rsidRPr="005473CB" w:rsidRDefault="006F362D" w:rsidP="005D185D"/>
    <w:p w14:paraId="0EFC921B" w14:textId="77777777" w:rsidR="006F362D" w:rsidRPr="005473CB" w:rsidRDefault="006F362D" w:rsidP="005D185D"/>
    <w:p w14:paraId="0A7DCDA3" w14:textId="77777777" w:rsidR="006F362D" w:rsidRPr="005473CB" w:rsidRDefault="006F362D" w:rsidP="005D185D"/>
    <w:p w14:paraId="174696B2" w14:textId="77777777" w:rsidR="006F362D" w:rsidRPr="005473CB" w:rsidRDefault="006F362D" w:rsidP="005D185D"/>
    <w:p w14:paraId="0A0FF226" w14:textId="77777777" w:rsidR="006F362D" w:rsidRPr="005473CB" w:rsidRDefault="006F362D" w:rsidP="005D185D"/>
    <w:p w14:paraId="20C95A39" w14:textId="77777777" w:rsidR="006F362D" w:rsidRPr="005473CB" w:rsidRDefault="006F362D" w:rsidP="005D185D"/>
    <w:p w14:paraId="6796FBF2" w14:textId="77777777" w:rsidR="006F362D" w:rsidRPr="005473CB" w:rsidRDefault="006F362D" w:rsidP="005D185D"/>
    <w:p w14:paraId="264C5872" w14:textId="77777777" w:rsidR="006F362D" w:rsidRPr="005473CB" w:rsidRDefault="006F362D" w:rsidP="005D185D"/>
    <w:p w14:paraId="59E9C59C" w14:textId="77777777" w:rsidR="006F362D" w:rsidRPr="005473CB" w:rsidRDefault="006F362D" w:rsidP="005D185D"/>
    <w:p w14:paraId="784ED459" w14:textId="77777777" w:rsidR="006F362D" w:rsidRPr="005473CB" w:rsidRDefault="006F362D" w:rsidP="005D185D"/>
    <w:p w14:paraId="03356301" w14:textId="77777777" w:rsidR="006F362D" w:rsidRPr="005473CB" w:rsidRDefault="006F362D" w:rsidP="005D185D"/>
    <w:p w14:paraId="3223DCD4" w14:textId="77777777" w:rsidR="006F362D" w:rsidRPr="005473CB" w:rsidRDefault="006F362D" w:rsidP="005D185D"/>
    <w:p w14:paraId="24DB8517" w14:textId="77777777" w:rsidR="006F362D" w:rsidRPr="005473CB" w:rsidRDefault="006F362D" w:rsidP="005D185D"/>
    <w:p w14:paraId="148D8632" w14:textId="77777777" w:rsidR="006F362D" w:rsidRPr="005473CB" w:rsidRDefault="006F362D" w:rsidP="005D185D"/>
    <w:p w14:paraId="1461E08B" w14:textId="77777777" w:rsidR="006F362D" w:rsidRPr="005473CB" w:rsidRDefault="006F362D" w:rsidP="005D185D"/>
    <w:p w14:paraId="09EFE6B4" w14:textId="77777777" w:rsidR="006F362D" w:rsidRPr="005473CB" w:rsidRDefault="006F362D" w:rsidP="005D185D"/>
    <w:p w14:paraId="53722F54" w14:textId="77777777" w:rsidR="006F362D" w:rsidRPr="005473CB" w:rsidRDefault="006F362D" w:rsidP="005D185D"/>
    <w:p w14:paraId="5E8E7C3C" w14:textId="77777777" w:rsidR="006F362D" w:rsidRPr="005473CB" w:rsidRDefault="006F362D" w:rsidP="005D185D"/>
    <w:p w14:paraId="1B40F805" w14:textId="77777777" w:rsidR="006F362D" w:rsidRPr="005473CB" w:rsidRDefault="006F362D" w:rsidP="005D185D"/>
    <w:p w14:paraId="267792B6" w14:textId="77777777" w:rsidR="006F362D" w:rsidRPr="005473CB" w:rsidRDefault="006F362D" w:rsidP="005D185D"/>
    <w:p w14:paraId="5444211D" w14:textId="77777777" w:rsidR="006F362D" w:rsidRPr="005473CB" w:rsidRDefault="006F362D" w:rsidP="005D185D"/>
    <w:p w14:paraId="54B73CEF" w14:textId="77777777" w:rsidR="006F362D" w:rsidRPr="005473CB" w:rsidRDefault="006F362D" w:rsidP="005D185D"/>
    <w:p w14:paraId="14A99024" w14:textId="77777777" w:rsidR="006F362D" w:rsidRPr="005473CB" w:rsidRDefault="006F362D" w:rsidP="005D185D"/>
    <w:p w14:paraId="480B7D75" w14:textId="77777777" w:rsidR="006F362D" w:rsidRPr="005473CB" w:rsidRDefault="006F362D" w:rsidP="005D185D"/>
    <w:p w14:paraId="7BD8DD2C" w14:textId="77777777" w:rsidR="006F362D" w:rsidRPr="005473CB" w:rsidRDefault="006F362D" w:rsidP="005D185D"/>
    <w:p w14:paraId="49A9E1DC" w14:textId="77777777" w:rsidR="006F362D" w:rsidRPr="005473CB" w:rsidRDefault="006F362D" w:rsidP="005D185D"/>
    <w:p w14:paraId="154A9EF3" w14:textId="77777777" w:rsidR="006F362D" w:rsidRPr="005473CB" w:rsidRDefault="006F362D" w:rsidP="005D185D"/>
    <w:p w14:paraId="6AC08493" w14:textId="77777777" w:rsidR="006F362D" w:rsidRPr="005473CB" w:rsidRDefault="006F362D" w:rsidP="005D185D"/>
    <w:p w14:paraId="76AAF35C" w14:textId="77777777" w:rsidR="006F362D" w:rsidRPr="005473CB" w:rsidRDefault="006F362D" w:rsidP="005D185D"/>
    <w:p w14:paraId="17470936" w14:textId="77777777" w:rsidR="006F362D" w:rsidRPr="005473CB" w:rsidRDefault="006F362D" w:rsidP="005D185D"/>
    <w:p w14:paraId="1B39089A" w14:textId="77777777" w:rsidR="006F362D" w:rsidRPr="005473CB" w:rsidRDefault="006F362D" w:rsidP="005D185D"/>
    <w:p w14:paraId="300BCDE9" w14:textId="3790FFA2" w:rsidR="00414000" w:rsidRPr="005473CB" w:rsidRDefault="00414000" w:rsidP="00CF3F34">
      <w:pPr>
        <w:pStyle w:val="Naslov2"/>
      </w:pPr>
      <w:r w:rsidRPr="005473CB">
        <w:t>TEHNIČNI IZRAČUNI</w:t>
      </w:r>
    </w:p>
    <w:p w14:paraId="50ABC8C9" w14:textId="6942A62D" w:rsidR="00E02145" w:rsidRPr="005473CB" w:rsidRDefault="00E02145" w:rsidP="00E02145">
      <w:pPr>
        <w:rPr>
          <w:lang w:val="de-AT" w:eastAsia="sl-SI"/>
        </w:rPr>
      </w:pPr>
    </w:p>
    <w:p w14:paraId="3CEE0069" w14:textId="613A3F0A" w:rsidR="00E02145" w:rsidRPr="005473CB" w:rsidRDefault="00E02145" w:rsidP="00E02145">
      <w:pPr>
        <w:rPr>
          <w:rFonts w:ascii="ISOCPEUR" w:hAnsi="ISOCPEUR"/>
          <w:lang w:val="de-AT" w:eastAsia="sl-SI"/>
        </w:rPr>
      </w:pPr>
      <w:r w:rsidRPr="005473CB">
        <w:rPr>
          <w:rFonts w:ascii="ISOCPEUR" w:hAnsi="ISOCPEUR"/>
          <w:lang w:val="de-AT" w:eastAsia="sl-SI"/>
        </w:rPr>
        <w:t xml:space="preserve">IZRAČUN VRŠNE PORABE VODE </w:t>
      </w:r>
    </w:p>
    <w:p w14:paraId="63D3A148" w14:textId="481767E7" w:rsidR="00A07E02" w:rsidRPr="005473CB" w:rsidRDefault="00A07E02" w:rsidP="00A07E02">
      <w:pPr>
        <w:rPr>
          <w:lang w:val="de-AT" w:eastAsia="sl-SI"/>
        </w:rPr>
      </w:pPr>
    </w:p>
    <w:tbl>
      <w:tblPr>
        <w:tblW w:w="10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1260"/>
        <w:gridCol w:w="960"/>
        <w:gridCol w:w="960"/>
        <w:gridCol w:w="960"/>
        <w:gridCol w:w="1060"/>
        <w:gridCol w:w="680"/>
        <w:gridCol w:w="560"/>
        <w:gridCol w:w="960"/>
      </w:tblGrid>
      <w:tr w:rsidR="005473CB" w:rsidRPr="005473CB" w14:paraId="4F6E4779" w14:textId="77777777" w:rsidTr="00E02145">
        <w:trPr>
          <w:trHeight w:val="300"/>
        </w:trPr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06F9E131" w14:textId="77777777" w:rsidR="00E02145" w:rsidRPr="005473CB" w:rsidRDefault="00E02145" w:rsidP="00E02145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ELEMENT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B40D0F8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št. E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409D8E77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HV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76F32EF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TV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0001F483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SHV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660DF877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STV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1D3E2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DU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A66F4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SDU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A763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1077CAC1" w14:textId="77777777" w:rsidTr="00E02145">
        <w:trPr>
          <w:trHeight w:val="315"/>
        </w:trPr>
        <w:tc>
          <w:tcPr>
            <w:tcW w:w="28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4B8C3DF" w14:textId="77777777" w:rsidR="00E02145" w:rsidRPr="005473CB" w:rsidRDefault="00E02145" w:rsidP="00E02145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(E)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F3F36D3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7271D4F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(l/s)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29C45AD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(l/s)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029DFDC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(l/s)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17D9E83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(l/s)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B36EC26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(l/s)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50E2686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(l/s)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8CFC7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36F6CA4F" w14:textId="77777777" w:rsidTr="00E02145">
        <w:trPr>
          <w:trHeight w:val="285"/>
        </w:trPr>
        <w:tc>
          <w:tcPr>
            <w:tcW w:w="28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EAA1033" w14:textId="77777777" w:rsidR="00E02145" w:rsidRPr="005473CB" w:rsidRDefault="00E02145" w:rsidP="00E02145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Umivalnik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D3C564F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96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4EC7F01C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0,07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67535316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0,07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02A768EF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6,72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6B71488D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6,72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93E1C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B6E0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48F35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1A39B6AF" w14:textId="77777777" w:rsidTr="00E02145">
        <w:trPr>
          <w:trHeight w:val="285"/>
        </w:trPr>
        <w:tc>
          <w:tcPr>
            <w:tcW w:w="28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4BBFB50" w14:textId="77777777" w:rsidR="00E02145" w:rsidRPr="005473CB" w:rsidRDefault="00E02145" w:rsidP="00E02145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Pomivalno korito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AA4F1E6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6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14E0C31F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0,07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0DAA4971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0,07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8D02AF9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0,42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450D71C4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0,42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247D7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AE291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297E2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5C2101FB" w14:textId="77777777" w:rsidTr="00E02145">
        <w:trPr>
          <w:trHeight w:val="330"/>
        </w:trPr>
        <w:tc>
          <w:tcPr>
            <w:tcW w:w="28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3221B89" w14:textId="77777777" w:rsidR="00E02145" w:rsidRPr="005473CB" w:rsidRDefault="00E02145" w:rsidP="00E02145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Pralni stroj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E8726F1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61EDD306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0,25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BC58776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63EAA47D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BB53B88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AE5E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1D73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D7B54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04DABAC7" w14:textId="77777777" w:rsidTr="00E02145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955EA6C" w14:textId="77777777" w:rsidR="00E02145" w:rsidRPr="005473CB" w:rsidRDefault="00E02145" w:rsidP="00E02145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Tuš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00F352E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96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127820F9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0,15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5959C4B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0,15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799A6AF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14,4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C9C85AD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14,4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132A8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15E0D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76,8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1FEDA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4AEBAA32" w14:textId="77777777" w:rsidTr="00E02145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63C2601" w14:textId="77777777" w:rsidR="00E02145" w:rsidRPr="005473CB" w:rsidRDefault="00E02145" w:rsidP="00E02145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Kad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C8AD9AA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5CD3EC6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0,15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DEE20F9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0,15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373D1A3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D3E4A9C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107D5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42F5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37CE9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1C62D78F" w14:textId="77777777" w:rsidTr="00E02145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4DED18CE" w14:textId="77777777" w:rsidR="00E02145" w:rsidRPr="005473CB" w:rsidRDefault="00E02145" w:rsidP="00E02145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WC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1BDD6C1B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96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18891669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0,13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E2D8260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12EF7A9D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12,48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083F956E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45FE0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2,5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CFB7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39A4A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6A62D58A" w14:textId="77777777" w:rsidTr="00E02145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16F45827" w14:textId="77777777" w:rsidR="00E02145" w:rsidRPr="005473CB" w:rsidRDefault="00E02145" w:rsidP="00E02145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Bide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6E6836B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444C8300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0,07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464A7CC1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0,07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2A0C537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CBAA54C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43809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6B2E5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DE52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72A8F037" w14:textId="77777777" w:rsidTr="00E02145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6CA70298" w14:textId="77777777" w:rsidR="00E02145" w:rsidRPr="005473CB" w:rsidRDefault="00E02145" w:rsidP="00E02145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Pisoar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E1B7DE6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FB9C3FC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0,1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4A075CF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4AD4692E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1D3E19A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2AD42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D8E6C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DB015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1B0AB8E7" w14:textId="77777777" w:rsidTr="00E02145">
        <w:trPr>
          <w:trHeight w:val="330"/>
        </w:trPr>
        <w:tc>
          <w:tcPr>
            <w:tcW w:w="28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6145EF9" w14:textId="77777777" w:rsidR="00E02145" w:rsidRPr="005473CB" w:rsidRDefault="00E02145" w:rsidP="00E02145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Pomivalni stroj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668C4CFF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F72CAF9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0,2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61E1815B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32C642A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0,4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90B6C81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E9B7B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F9905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E3EC3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0369217B" w14:textId="77777777" w:rsidTr="00E02145">
        <w:trPr>
          <w:trHeight w:val="330"/>
        </w:trPr>
        <w:tc>
          <w:tcPr>
            <w:tcW w:w="28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0564255A" w14:textId="77777777" w:rsidR="00E02145" w:rsidRPr="005473CB" w:rsidRDefault="00E02145" w:rsidP="00E02145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Ventil DN15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6DF9A058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1C894815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0,3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99F07B2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44F72F1A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9D6C073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1EAF9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2,5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01B36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0CEC5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46479623" w14:textId="77777777" w:rsidTr="00E02145">
        <w:trPr>
          <w:trHeight w:val="315"/>
        </w:trPr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3360ADA" w14:textId="77777777" w:rsidR="00E02145" w:rsidRPr="005473CB" w:rsidRDefault="00E02145" w:rsidP="00E02145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SKUPAJ(</w:t>
            </w:r>
            <w:proofErr w:type="spellStart"/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SVr</w:t>
            </w:r>
            <w:proofErr w:type="spellEnd"/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):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B4B3C9C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296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106130C6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B98D865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1B28AEF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34,42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988D090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21,54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5E0B5" w14:textId="77777777" w:rsidR="00E02145" w:rsidRPr="005473CB" w:rsidRDefault="00E02145" w:rsidP="00E02145">
            <w:pPr>
              <w:widowControl/>
              <w:suppressAutoHyphens w:val="0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A42AA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371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C5577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6DADA1CA" w14:textId="77777777" w:rsidTr="00E02145">
        <w:trPr>
          <w:trHeight w:val="315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357A9BC" w14:textId="77777777" w:rsidR="00E02145" w:rsidRPr="005473CB" w:rsidRDefault="00E02145" w:rsidP="00E02145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SKUPAJ(HV+TV)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77627" w14:textId="77777777" w:rsidR="00E02145" w:rsidRPr="005473CB" w:rsidRDefault="00E02145" w:rsidP="00E02145">
            <w:pPr>
              <w:widowControl/>
              <w:suppressAutoHyphens w:val="0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C7C60" w14:textId="77777777" w:rsidR="00E02145" w:rsidRPr="005473CB" w:rsidRDefault="00E02145" w:rsidP="00E02145">
            <w:pPr>
              <w:widowControl/>
              <w:suppressAutoHyphens w:val="0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C5049" w14:textId="77777777" w:rsidR="00E02145" w:rsidRPr="005473CB" w:rsidRDefault="00E02145" w:rsidP="00E02145">
            <w:pPr>
              <w:widowControl/>
              <w:suppressAutoHyphens w:val="0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200B917" w14:textId="77777777" w:rsidR="00E02145" w:rsidRPr="005473CB" w:rsidRDefault="00E02145" w:rsidP="00E02145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55,96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98684" w14:textId="77777777" w:rsidR="00E02145" w:rsidRPr="005473CB" w:rsidRDefault="00E02145" w:rsidP="00E02145">
            <w:pPr>
              <w:widowControl/>
              <w:suppressAutoHyphens w:val="0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A43A7" w14:textId="77777777" w:rsidR="00E02145" w:rsidRPr="005473CB" w:rsidRDefault="00E02145" w:rsidP="00E02145">
            <w:pPr>
              <w:widowControl/>
              <w:suppressAutoHyphens w:val="0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2455E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13,5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0FFA" w14:textId="77777777" w:rsidR="00E02145" w:rsidRPr="005473CB" w:rsidRDefault="00E02145" w:rsidP="00E02145">
            <w:pPr>
              <w:widowControl/>
              <w:suppressAutoHyphens w:val="0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proofErr w:type="spellStart"/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Qww</w:t>
            </w:r>
            <w:proofErr w:type="spellEnd"/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(l/s)</w:t>
            </w:r>
          </w:p>
        </w:tc>
      </w:tr>
      <w:tr w:rsidR="005473CB" w:rsidRPr="005473CB" w14:paraId="3F0A9AF9" w14:textId="77777777" w:rsidTr="00E02145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B686" w14:textId="77777777" w:rsidR="00E02145" w:rsidRPr="005473CB" w:rsidRDefault="00E02145" w:rsidP="00E02145">
            <w:pPr>
              <w:widowControl/>
              <w:suppressAutoHyphens w:val="0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AFB22" w14:textId="77777777" w:rsidR="00E02145" w:rsidRPr="005473CB" w:rsidRDefault="00E02145" w:rsidP="00E02145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39FF" w14:textId="77777777" w:rsidR="00E02145" w:rsidRPr="005473CB" w:rsidRDefault="00E02145" w:rsidP="00E02145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A9BAA" w14:textId="77777777" w:rsidR="00E02145" w:rsidRPr="005473CB" w:rsidRDefault="00E02145" w:rsidP="00E02145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2B329" w14:textId="77777777" w:rsidR="00E02145" w:rsidRPr="005473CB" w:rsidRDefault="00E02145" w:rsidP="00E02145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FDCAD" w14:textId="77777777" w:rsidR="00E02145" w:rsidRPr="005473CB" w:rsidRDefault="00E02145" w:rsidP="00E02145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195D6" w14:textId="77777777" w:rsidR="00E02145" w:rsidRPr="005473CB" w:rsidRDefault="00E02145" w:rsidP="00E02145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E2D66" w14:textId="77777777" w:rsidR="00E02145" w:rsidRPr="005473CB" w:rsidRDefault="00E02145" w:rsidP="00E02145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08927" w14:textId="77777777" w:rsidR="00E02145" w:rsidRPr="005473CB" w:rsidRDefault="00E02145" w:rsidP="00E02145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</w:tr>
      <w:tr w:rsidR="005473CB" w:rsidRPr="005473CB" w14:paraId="6237B027" w14:textId="77777777" w:rsidTr="00E02145">
        <w:trPr>
          <w:trHeight w:val="300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81B66" w14:textId="77777777" w:rsidR="00E02145" w:rsidRPr="005473CB" w:rsidRDefault="00E02145" w:rsidP="00E02145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proofErr w:type="spellStart"/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Vs</w:t>
            </w:r>
            <w:proofErr w:type="spellEnd"/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(l/s)(</w:t>
            </w:r>
            <w:proofErr w:type="spellStart"/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Vr</w:t>
            </w:r>
            <w:proofErr w:type="spellEnd"/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&lt;20l/s)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FE2D6" w14:textId="77777777" w:rsidR="00E02145" w:rsidRPr="005473CB" w:rsidRDefault="00E02145" w:rsidP="00E02145">
            <w:pPr>
              <w:widowControl/>
              <w:suppressAutoHyphens w:val="0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DE9DD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2,24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166A7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BE452" w14:textId="77777777" w:rsidR="00E02145" w:rsidRPr="005473CB" w:rsidRDefault="00E02145" w:rsidP="00E02145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2D47C" w14:textId="77777777" w:rsidR="00E02145" w:rsidRPr="005473CB" w:rsidRDefault="00E02145" w:rsidP="00E02145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E89D0" w14:textId="77777777" w:rsidR="00E02145" w:rsidRPr="005473CB" w:rsidRDefault="00E02145" w:rsidP="00E02145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9D88F" w14:textId="77777777" w:rsidR="00E02145" w:rsidRPr="005473CB" w:rsidRDefault="00E02145" w:rsidP="00E02145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EAA5" w14:textId="77777777" w:rsidR="00E02145" w:rsidRPr="005473CB" w:rsidRDefault="00E02145" w:rsidP="00E02145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</w:tr>
      <w:tr w:rsidR="005473CB" w:rsidRPr="005473CB" w14:paraId="35F6F408" w14:textId="77777777" w:rsidTr="00E02145">
        <w:trPr>
          <w:trHeight w:val="315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DBDCF" w14:textId="77777777" w:rsidR="00E02145" w:rsidRPr="005473CB" w:rsidRDefault="00E02145" w:rsidP="00E02145">
            <w:pPr>
              <w:widowControl/>
              <w:suppressAutoHyphens w:val="0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proofErr w:type="spellStart"/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Vs</w:t>
            </w:r>
            <w:proofErr w:type="spellEnd"/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(m3/h)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7686B" w14:textId="77777777" w:rsidR="00E02145" w:rsidRPr="005473CB" w:rsidRDefault="00E02145" w:rsidP="00E02145">
            <w:pPr>
              <w:widowControl/>
              <w:suppressAutoHyphens w:val="0"/>
              <w:rPr>
                <w:rFonts w:ascii="ISOCPEUR" w:hAnsi="ISOCPEUR" w:cs="Arial CE"/>
                <w:b/>
                <w:bCs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b/>
                <w:bCs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DAFE2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b/>
                <w:bCs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b/>
                <w:bCs/>
                <w:sz w:val="22"/>
                <w:szCs w:val="22"/>
                <w:lang w:eastAsia="sl-SI"/>
              </w:rPr>
              <w:t>8,06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130DE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b/>
                <w:bCs/>
                <w:sz w:val="22"/>
                <w:szCs w:val="22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C7E3A" w14:textId="77777777" w:rsidR="00E02145" w:rsidRPr="005473CB" w:rsidRDefault="00E02145" w:rsidP="00E02145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35F25" w14:textId="77777777" w:rsidR="00E02145" w:rsidRPr="005473CB" w:rsidRDefault="00E02145" w:rsidP="00E02145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5F3BF" w14:textId="77777777" w:rsidR="00E02145" w:rsidRPr="005473CB" w:rsidRDefault="00E02145" w:rsidP="00E02145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B00A" w14:textId="77777777" w:rsidR="00E02145" w:rsidRPr="005473CB" w:rsidRDefault="00E02145" w:rsidP="00E02145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25EAD" w14:textId="77777777" w:rsidR="00E02145" w:rsidRPr="005473CB" w:rsidRDefault="00E02145" w:rsidP="00E02145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</w:tr>
      <w:tr w:rsidR="00E02145" w:rsidRPr="005473CB" w14:paraId="3F09D1D4" w14:textId="77777777" w:rsidTr="00E02145">
        <w:trPr>
          <w:trHeight w:val="300"/>
        </w:trPr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CA0EF" w14:textId="77777777" w:rsidR="00E02145" w:rsidRPr="005473CB" w:rsidRDefault="00E02145" w:rsidP="00E02145">
            <w:pPr>
              <w:widowControl/>
              <w:suppressAutoHyphens w:val="0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proofErr w:type="spellStart"/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vr</w:t>
            </w:r>
            <w:proofErr w:type="spellEnd"/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(l/s) za toplo vodo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6DC59" w14:textId="77777777" w:rsidR="00E02145" w:rsidRPr="005473CB" w:rsidRDefault="00E02145" w:rsidP="00E02145">
            <w:pPr>
              <w:widowControl/>
              <w:suppressAutoHyphens w:val="0"/>
              <w:rPr>
                <w:rFonts w:ascii="ISOCPEUR" w:hAnsi="ISOCPEUR" w:cs="Arial CE"/>
                <w:b/>
                <w:bCs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b/>
                <w:bCs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00EE8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1,71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8CC8B" w14:textId="77777777" w:rsidR="00E02145" w:rsidRPr="005473CB" w:rsidRDefault="00E02145" w:rsidP="00E02145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BF0C5" w14:textId="77777777" w:rsidR="00E02145" w:rsidRPr="005473CB" w:rsidRDefault="00E02145" w:rsidP="00E02145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0B491" w14:textId="77777777" w:rsidR="00E02145" w:rsidRPr="005473CB" w:rsidRDefault="00E02145" w:rsidP="00E02145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C1A62" w14:textId="77777777" w:rsidR="00E02145" w:rsidRPr="005473CB" w:rsidRDefault="00E02145" w:rsidP="00E02145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CF72C" w14:textId="77777777" w:rsidR="00E02145" w:rsidRPr="005473CB" w:rsidRDefault="00E02145" w:rsidP="00E02145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31719" w14:textId="77777777" w:rsidR="00E02145" w:rsidRPr="005473CB" w:rsidRDefault="00E02145" w:rsidP="00E02145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</w:tr>
    </w:tbl>
    <w:p w14:paraId="3782FF82" w14:textId="77777777" w:rsidR="00E02145" w:rsidRPr="005473CB" w:rsidRDefault="00E02145" w:rsidP="00A07E02">
      <w:pPr>
        <w:pStyle w:val="txtes"/>
        <w:rPr>
          <w:rFonts w:ascii="ISOCPEUR" w:hAnsi="ISOCPEUR"/>
          <w:sz w:val="20"/>
        </w:rPr>
      </w:pPr>
    </w:p>
    <w:p w14:paraId="5C742EE2" w14:textId="065447FF" w:rsidR="00E02145" w:rsidRPr="005473CB" w:rsidRDefault="00E02145" w:rsidP="00E02145">
      <w:pPr>
        <w:rPr>
          <w:rFonts w:ascii="ISOCPEUR" w:hAnsi="ISOCPEUR"/>
          <w:lang w:val="de-AT" w:eastAsia="sl-SI"/>
        </w:rPr>
      </w:pPr>
      <w:r w:rsidRPr="005473CB">
        <w:rPr>
          <w:rFonts w:ascii="ISOCPEUR" w:hAnsi="ISOCPEUR"/>
          <w:lang w:val="de-AT" w:eastAsia="sl-SI"/>
        </w:rPr>
        <w:t>IZRAČUN VRŠNE PORABE VODE ZA POSAMEZEN DVIŽNI VOD</w:t>
      </w:r>
    </w:p>
    <w:p w14:paraId="7037864A" w14:textId="77777777" w:rsidR="00E02145" w:rsidRPr="005473CB" w:rsidRDefault="00E02145" w:rsidP="00E02145">
      <w:pPr>
        <w:rPr>
          <w:lang w:val="de-AT" w:eastAsia="sl-SI"/>
        </w:rPr>
      </w:pPr>
    </w:p>
    <w:tbl>
      <w:tblPr>
        <w:tblW w:w="10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1260"/>
        <w:gridCol w:w="960"/>
        <w:gridCol w:w="960"/>
        <w:gridCol w:w="960"/>
        <w:gridCol w:w="1060"/>
        <w:gridCol w:w="680"/>
        <w:gridCol w:w="560"/>
        <w:gridCol w:w="960"/>
      </w:tblGrid>
      <w:tr w:rsidR="005473CB" w:rsidRPr="005473CB" w14:paraId="02979C92" w14:textId="77777777" w:rsidTr="004A4F2D">
        <w:trPr>
          <w:trHeight w:val="300"/>
        </w:trPr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A888286" w14:textId="77777777" w:rsidR="004A4F2D" w:rsidRPr="005473CB" w:rsidRDefault="004A4F2D" w:rsidP="004A4F2D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ELEMENT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42042872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št. E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490681E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HV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2F72469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TV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E3C9DFE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SHV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6860EE8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STV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6E161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DU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10CE6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SDU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8920C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5CB700B1" w14:textId="77777777" w:rsidTr="004A4F2D">
        <w:trPr>
          <w:trHeight w:val="315"/>
        </w:trPr>
        <w:tc>
          <w:tcPr>
            <w:tcW w:w="28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D5E4816" w14:textId="77777777" w:rsidR="004A4F2D" w:rsidRPr="005473CB" w:rsidRDefault="004A4F2D" w:rsidP="004A4F2D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(E)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5002C90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2BA867A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(l/s)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8C5BB07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(l/s)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4A4EB0A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(l/s)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5D99CE6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(l/s)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864FB38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(l/s)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506811D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(l/s)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41358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3FBDEEF7" w14:textId="77777777" w:rsidTr="004A4F2D">
        <w:trPr>
          <w:trHeight w:val="285"/>
        </w:trPr>
        <w:tc>
          <w:tcPr>
            <w:tcW w:w="28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3A26B73" w14:textId="77777777" w:rsidR="004A4F2D" w:rsidRPr="005473CB" w:rsidRDefault="004A4F2D" w:rsidP="004A4F2D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Umivalnik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9012339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12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BB112B4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0,07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3276ACA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0,07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A38BAB3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0,84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D5F2D68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0,84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DDA74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6EA7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BE6B1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1B2AF6BF" w14:textId="77777777" w:rsidTr="004A4F2D">
        <w:trPr>
          <w:trHeight w:val="285"/>
        </w:trPr>
        <w:tc>
          <w:tcPr>
            <w:tcW w:w="28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4854B53" w14:textId="77777777" w:rsidR="004A4F2D" w:rsidRPr="005473CB" w:rsidRDefault="004A4F2D" w:rsidP="004A4F2D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Pomivalno korito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8A7A7F0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12E27489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0,07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149D7726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0,07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7F0BC4D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6974CB75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E4083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C8D7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EC57B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7B5619BD" w14:textId="77777777" w:rsidTr="004A4F2D">
        <w:trPr>
          <w:trHeight w:val="330"/>
        </w:trPr>
        <w:tc>
          <w:tcPr>
            <w:tcW w:w="28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A48C8FD" w14:textId="77777777" w:rsidR="004A4F2D" w:rsidRPr="005473CB" w:rsidRDefault="004A4F2D" w:rsidP="004A4F2D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Pralni stroj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5537651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DEEC42F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0,25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BE93935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D4482F1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860257A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8F90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263C6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8250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1D0737BC" w14:textId="77777777" w:rsidTr="004A4F2D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1267068" w14:textId="77777777" w:rsidR="004A4F2D" w:rsidRPr="005473CB" w:rsidRDefault="004A4F2D" w:rsidP="004A4F2D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Tuš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AB30C4A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12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1EB49CD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0,15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A7B0BED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0,15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4D853D64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1,8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0B910B4F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1,8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B9157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A6EB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7904A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011467B8" w14:textId="77777777" w:rsidTr="004A4F2D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8F1DA66" w14:textId="77777777" w:rsidR="004A4F2D" w:rsidRPr="005473CB" w:rsidRDefault="004A4F2D" w:rsidP="004A4F2D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Kad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1545040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0A976EE3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0,15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6E85A073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0,15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17695F81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408197ED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E448D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ACD1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A8E5D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58DBAF72" w14:textId="77777777" w:rsidTr="004A4F2D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06DBC0D5" w14:textId="77777777" w:rsidR="004A4F2D" w:rsidRPr="005473CB" w:rsidRDefault="004A4F2D" w:rsidP="004A4F2D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WC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7816DB1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12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B59FB1F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0,13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4603D849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1C8D4476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1,56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2881178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3280B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2,5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42D27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4EE03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36B81EF5" w14:textId="77777777" w:rsidTr="004A4F2D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EE697C1" w14:textId="77777777" w:rsidR="004A4F2D" w:rsidRPr="005473CB" w:rsidRDefault="004A4F2D" w:rsidP="004A4F2D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Bide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6F58C42B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B6A859B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0,07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00945903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0,07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627896D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45D0036C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02FF5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CAF28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739C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3026E5FB" w14:textId="77777777" w:rsidTr="004A4F2D">
        <w:trPr>
          <w:trHeight w:val="300"/>
        </w:trPr>
        <w:tc>
          <w:tcPr>
            <w:tcW w:w="28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0887D70" w14:textId="77777777" w:rsidR="004A4F2D" w:rsidRPr="005473CB" w:rsidRDefault="004A4F2D" w:rsidP="004A4F2D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Pisoar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1F4102C3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1C13BAD9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0,1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BF3DFAA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15D84584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4EF9ABE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030EF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065B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C07B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6BD5B40A" w14:textId="77777777" w:rsidTr="004A4F2D">
        <w:trPr>
          <w:trHeight w:val="330"/>
        </w:trPr>
        <w:tc>
          <w:tcPr>
            <w:tcW w:w="28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F51A9F8" w14:textId="77777777" w:rsidR="004A4F2D" w:rsidRPr="005473CB" w:rsidRDefault="004A4F2D" w:rsidP="004A4F2D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Pomivalni stroj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AF27C7D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39EA8BE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0,2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18BC58FE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0CAEC532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7CFB621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AD4D8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45FE5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D6F0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2FCC7866" w14:textId="77777777" w:rsidTr="004A4F2D">
        <w:trPr>
          <w:trHeight w:val="330"/>
        </w:trPr>
        <w:tc>
          <w:tcPr>
            <w:tcW w:w="28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0068D155" w14:textId="77777777" w:rsidR="004A4F2D" w:rsidRPr="005473CB" w:rsidRDefault="004A4F2D" w:rsidP="004A4F2D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Ventil DN15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0335A5B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D1E42E7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0,3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6CF98B15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C598570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160E73D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3E8ED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2,5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B96CC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13FC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78DFEF75" w14:textId="77777777" w:rsidTr="004A4F2D">
        <w:trPr>
          <w:trHeight w:val="315"/>
        </w:trPr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233B054" w14:textId="77777777" w:rsidR="004A4F2D" w:rsidRPr="005473CB" w:rsidRDefault="004A4F2D" w:rsidP="004A4F2D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SKUPAJ(</w:t>
            </w:r>
            <w:proofErr w:type="spellStart"/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SVr</w:t>
            </w:r>
            <w:proofErr w:type="spellEnd"/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):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400671A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36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E800917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0E99D7B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D4B67A1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4,2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40D34D33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2,64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82D6" w14:textId="77777777" w:rsidR="004A4F2D" w:rsidRPr="005473CB" w:rsidRDefault="004A4F2D" w:rsidP="004A4F2D">
            <w:pPr>
              <w:widowControl/>
              <w:suppressAutoHyphens w:val="0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EF08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45,6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6F4F4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</w:tr>
      <w:tr w:rsidR="005473CB" w:rsidRPr="005473CB" w14:paraId="3F48EB9D" w14:textId="77777777" w:rsidTr="004A4F2D">
        <w:trPr>
          <w:trHeight w:val="315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1F24BE6" w14:textId="77777777" w:rsidR="004A4F2D" w:rsidRPr="005473CB" w:rsidRDefault="004A4F2D" w:rsidP="004A4F2D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SKUPAJ(HV+TV)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67BB8" w14:textId="77777777" w:rsidR="004A4F2D" w:rsidRPr="005473CB" w:rsidRDefault="004A4F2D" w:rsidP="004A4F2D">
            <w:pPr>
              <w:widowControl/>
              <w:suppressAutoHyphens w:val="0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4E80F" w14:textId="77777777" w:rsidR="004A4F2D" w:rsidRPr="005473CB" w:rsidRDefault="004A4F2D" w:rsidP="004A4F2D">
            <w:pPr>
              <w:widowControl/>
              <w:suppressAutoHyphens w:val="0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7535A" w14:textId="77777777" w:rsidR="004A4F2D" w:rsidRPr="005473CB" w:rsidRDefault="004A4F2D" w:rsidP="004A4F2D">
            <w:pPr>
              <w:widowControl/>
              <w:suppressAutoHyphens w:val="0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CA57D9C" w14:textId="77777777" w:rsidR="004A4F2D" w:rsidRPr="005473CB" w:rsidRDefault="004A4F2D" w:rsidP="004A4F2D">
            <w:pPr>
              <w:widowControl/>
              <w:suppressAutoHyphens w:val="0"/>
              <w:jc w:val="center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6,84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0A251" w14:textId="77777777" w:rsidR="004A4F2D" w:rsidRPr="005473CB" w:rsidRDefault="004A4F2D" w:rsidP="004A4F2D">
            <w:pPr>
              <w:widowControl/>
              <w:suppressAutoHyphens w:val="0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AC54" w14:textId="77777777" w:rsidR="004A4F2D" w:rsidRPr="005473CB" w:rsidRDefault="004A4F2D" w:rsidP="004A4F2D">
            <w:pPr>
              <w:widowControl/>
              <w:suppressAutoHyphens w:val="0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3077C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4,73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C1FE" w14:textId="77777777" w:rsidR="004A4F2D" w:rsidRPr="005473CB" w:rsidRDefault="004A4F2D" w:rsidP="004A4F2D">
            <w:pPr>
              <w:widowControl/>
              <w:suppressAutoHyphens w:val="0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proofErr w:type="spellStart"/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Qww</w:t>
            </w:r>
            <w:proofErr w:type="spellEnd"/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(l/s)</w:t>
            </w:r>
          </w:p>
        </w:tc>
      </w:tr>
      <w:tr w:rsidR="005473CB" w:rsidRPr="005473CB" w14:paraId="7B127D65" w14:textId="77777777" w:rsidTr="004A4F2D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3C4AB" w14:textId="77777777" w:rsidR="004A4F2D" w:rsidRPr="005473CB" w:rsidRDefault="004A4F2D" w:rsidP="004A4F2D">
            <w:pPr>
              <w:widowControl/>
              <w:suppressAutoHyphens w:val="0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BDC5" w14:textId="77777777" w:rsidR="004A4F2D" w:rsidRPr="005473CB" w:rsidRDefault="004A4F2D" w:rsidP="004A4F2D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0CE7" w14:textId="77777777" w:rsidR="004A4F2D" w:rsidRPr="005473CB" w:rsidRDefault="004A4F2D" w:rsidP="004A4F2D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0C7B1" w14:textId="77777777" w:rsidR="004A4F2D" w:rsidRPr="005473CB" w:rsidRDefault="004A4F2D" w:rsidP="004A4F2D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9BFF8" w14:textId="77777777" w:rsidR="004A4F2D" w:rsidRPr="005473CB" w:rsidRDefault="004A4F2D" w:rsidP="004A4F2D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671CD" w14:textId="77777777" w:rsidR="004A4F2D" w:rsidRPr="005473CB" w:rsidRDefault="004A4F2D" w:rsidP="004A4F2D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87DBF" w14:textId="77777777" w:rsidR="004A4F2D" w:rsidRPr="005473CB" w:rsidRDefault="004A4F2D" w:rsidP="004A4F2D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CCBAB" w14:textId="77777777" w:rsidR="004A4F2D" w:rsidRPr="005473CB" w:rsidRDefault="004A4F2D" w:rsidP="004A4F2D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E63AC" w14:textId="77777777" w:rsidR="004A4F2D" w:rsidRPr="005473CB" w:rsidRDefault="004A4F2D" w:rsidP="004A4F2D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</w:tr>
      <w:tr w:rsidR="005473CB" w:rsidRPr="005473CB" w14:paraId="7ECFF307" w14:textId="77777777" w:rsidTr="004A4F2D">
        <w:trPr>
          <w:trHeight w:val="300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18993" w14:textId="77777777" w:rsidR="004A4F2D" w:rsidRPr="005473CB" w:rsidRDefault="004A4F2D" w:rsidP="004A4F2D">
            <w:pPr>
              <w:widowControl/>
              <w:suppressAutoHyphens w:val="0"/>
              <w:jc w:val="both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proofErr w:type="spellStart"/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lastRenderedPageBreak/>
              <w:t>Vs</w:t>
            </w:r>
            <w:proofErr w:type="spellEnd"/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(l/s)(</w:t>
            </w:r>
            <w:proofErr w:type="spellStart"/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Vr</w:t>
            </w:r>
            <w:proofErr w:type="spellEnd"/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&lt;20l/s)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785E0" w14:textId="77777777" w:rsidR="004A4F2D" w:rsidRPr="005473CB" w:rsidRDefault="004A4F2D" w:rsidP="004A4F2D">
            <w:pPr>
              <w:widowControl/>
              <w:suppressAutoHyphens w:val="0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07A210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1,19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128C9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6934B" w14:textId="77777777" w:rsidR="004A4F2D" w:rsidRPr="005473CB" w:rsidRDefault="004A4F2D" w:rsidP="004A4F2D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D69DB" w14:textId="77777777" w:rsidR="004A4F2D" w:rsidRPr="005473CB" w:rsidRDefault="004A4F2D" w:rsidP="004A4F2D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C696" w14:textId="77777777" w:rsidR="004A4F2D" w:rsidRPr="005473CB" w:rsidRDefault="004A4F2D" w:rsidP="004A4F2D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91BAB" w14:textId="77777777" w:rsidR="004A4F2D" w:rsidRPr="005473CB" w:rsidRDefault="004A4F2D" w:rsidP="004A4F2D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74B48" w14:textId="77777777" w:rsidR="004A4F2D" w:rsidRPr="005473CB" w:rsidRDefault="004A4F2D" w:rsidP="004A4F2D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</w:tr>
      <w:tr w:rsidR="005473CB" w:rsidRPr="005473CB" w14:paraId="7B4973B4" w14:textId="77777777" w:rsidTr="004A4F2D">
        <w:trPr>
          <w:trHeight w:val="315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46A3" w14:textId="77777777" w:rsidR="004A4F2D" w:rsidRPr="005473CB" w:rsidRDefault="004A4F2D" w:rsidP="004A4F2D">
            <w:pPr>
              <w:widowControl/>
              <w:suppressAutoHyphens w:val="0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proofErr w:type="spellStart"/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Vs</w:t>
            </w:r>
            <w:proofErr w:type="spellEnd"/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(m3/h)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18EB0" w14:textId="77777777" w:rsidR="004A4F2D" w:rsidRPr="005473CB" w:rsidRDefault="004A4F2D" w:rsidP="004A4F2D">
            <w:pPr>
              <w:widowControl/>
              <w:suppressAutoHyphens w:val="0"/>
              <w:rPr>
                <w:rFonts w:ascii="ISOCPEUR" w:hAnsi="ISOCPEUR" w:cs="Arial CE"/>
                <w:b/>
                <w:bCs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b/>
                <w:bCs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BEDFA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b/>
                <w:bCs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b/>
                <w:bCs/>
                <w:sz w:val="22"/>
                <w:szCs w:val="22"/>
                <w:lang w:eastAsia="sl-SI"/>
              </w:rPr>
              <w:t>4,29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542D9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b/>
                <w:bCs/>
                <w:sz w:val="22"/>
                <w:szCs w:val="22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24D0E" w14:textId="77777777" w:rsidR="004A4F2D" w:rsidRPr="005473CB" w:rsidRDefault="004A4F2D" w:rsidP="004A4F2D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30433" w14:textId="77777777" w:rsidR="004A4F2D" w:rsidRPr="005473CB" w:rsidRDefault="004A4F2D" w:rsidP="004A4F2D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50AF0" w14:textId="77777777" w:rsidR="004A4F2D" w:rsidRPr="005473CB" w:rsidRDefault="004A4F2D" w:rsidP="004A4F2D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1A77A" w14:textId="77777777" w:rsidR="004A4F2D" w:rsidRPr="005473CB" w:rsidRDefault="004A4F2D" w:rsidP="004A4F2D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CAC3" w14:textId="77777777" w:rsidR="004A4F2D" w:rsidRPr="005473CB" w:rsidRDefault="004A4F2D" w:rsidP="004A4F2D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</w:tr>
      <w:tr w:rsidR="004A4F2D" w:rsidRPr="005473CB" w14:paraId="6B96B0EB" w14:textId="77777777" w:rsidTr="004A4F2D">
        <w:trPr>
          <w:trHeight w:val="300"/>
        </w:trPr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8AA90" w14:textId="77777777" w:rsidR="004A4F2D" w:rsidRPr="005473CB" w:rsidRDefault="004A4F2D" w:rsidP="004A4F2D">
            <w:pPr>
              <w:widowControl/>
              <w:suppressAutoHyphens w:val="0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proofErr w:type="spellStart"/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vr</w:t>
            </w:r>
            <w:proofErr w:type="spellEnd"/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(l/s) za toplo vodo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43EFD" w14:textId="77777777" w:rsidR="004A4F2D" w:rsidRPr="005473CB" w:rsidRDefault="004A4F2D" w:rsidP="004A4F2D">
            <w:pPr>
              <w:widowControl/>
              <w:suppressAutoHyphens w:val="0"/>
              <w:rPr>
                <w:rFonts w:ascii="ISOCPEUR" w:hAnsi="ISOCPEUR" w:cs="Arial CE"/>
                <w:b/>
                <w:bCs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b/>
                <w:bCs/>
                <w:sz w:val="22"/>
                <w:szCs w:val="22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1403C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  <w:r w:rsidRPr="005473CB">
              <w:rPr>
                <w:rFonts w:ascii="ISOCPEUR" w:hAnsi="ISOCPEUR" w:cs="Arial CE"/>
                <w:sz w:val="22"/>
                <w:szCs w:val="22"/>
                <w:lang w:eastAsia="sl-SI"/>
              </w:rPr>
              <w:t>0,84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A0CD9" w14:textId="77777777" w:rsidR="004A4F2D" w:rsidRPr="005473CB" w:rsidRDefault="004A4F2D" w:rsidP="004A4F2D">
            <w:pPr>
              <w:widowControl/>
              <w:suppressAutoHyphens w:val="0"/>
              <w:jc w:val="right"/>
              <w:rPr>
                <w:rFonts w:ascii="ISOCPEUR" w:hAnsi="ISOCPEUR" w:cs="Arial CE"/>
                <w:sz w:val="22"/>
                <w:szCs w:val="22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BAC82" w14:textId="77777777" w:rsidR="004A4F2D" w:rsidRPr="005473CB" w:rsidRDefault="004A4F2D" w:rsidP="004A4F2D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E299" w14:textId="77777777" w:rsidR="004A4F2D" w:rsidRPr="005473CB" w:rsidRDefault="004A4F2D" w:rsidP="004A4F2D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2EC96" w14:textId="77777777" w:rsidR="004A4F2D" w:rsidRPr="005473CB" w:rsidRDefault="004A4F2D" w:rsidP="004A4F2D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B0AA3" w14:textId="77777777" w:rsidR="004A4F2D" w:rsidRPr="005473CB" w:rsidRDefault="004A4F2D" w:rsidP="004A4F2D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3E861" w14:textId="77777777" w:rsidR="004A4F2D" w:rsidRPr="005473CB" w:rsidRDefault="004A4F2D" w:rsidP="004A4F2D">
            <w:pPr>
              <w:widowControl/>
              <w:suppressAutoHyphens w:val="0"/>
              <w:rPr>
                <w:sz w:val="20"/>
                <w:szCs w:val="20"/>
                <w:lang w:eastAsia="sl-SI"/>
              </w:rPr>
            </w:pPr>
          </w:p>
        </w:tc>
      </w:tr>
    </w:tbl>
    <w:p w14:paraId="664F1D42" w14:textId="77777777" w:rsidR="00BE5022" w:rsidRPr="005473CB" w:rsidRDefault="00BE5022" w:rsidP="00974D81">
      <w:pPr>
        <w:rPr>
          <w:rFonts w:ascii="ISOCPEUR" w:hAnsi="ISOCPEUR"/>
          <w:lang w:val="de-AT" w:eastAsia="sl-SI"/>
        </w:rPr>
      </w:pPr>
    </w:p>
    <w:sectPr w:rsidR="00BE5022" w:rsidRPr="005473CB" w:rsidSect="00B13F15">
      <w:headerReference w:type="default" r:id="rId9"/>
      <w:footerReference w:type="default" r:id="rId10"/>
      <w:pgSz w:w="11906" w:h="16838"/>
      <w:pgMar w:top="1418" w:right="1418" w:bottom="1418" w:left="1418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8CC0C" w14:textId="77777777" w:rsidR="004361F9" w:rsidRDefault="004361F9">
      <w:r>
        <w:separator/>
      </w:r>
    </w:p>
  </w:endnote>
  <w:endnote w:type="continuationSeparator" w:id="0">
    <w:p w14:paraId="357F8DB0" w14:textId="77777777" w:rsidR="004361F9" w:rsidRDefault="00436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G Mincho Light J">
    <w:altName w:val="Arial Unicode MS"/>
    <w:charset w:val="80"/>
    <w:family w:val="auto"/>
    <w:pitch w:val="variable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2046" w14:textId="7AEFEFBD" w:rsidR="00170FD9" w:rsidRPr="00CD53A2" w:rsidRDefault="00CD53A2">
    <w:pPr>
      <w:pStyle w:val="Noga"/>
      <w:rPr>
        <w:rFonts w:ascii="ISOCPEUR" w:hAnsi="ISOCPEUR"/>
        <w:sz w:val="20"/>
        <w:szCs w:val="20"/>
      </w:rPr>
    </w:pPr>
    <w:r>
      <w:rPr>
        <w:rFonts w:ascii="ISOCPEUR" w:hAnsi="ISOCPEUR"/>
        <w:sz w:val="20"/>
        <w:szCs w:val="20"/>
      </w:rPr>
      <w:t xml:space="preserve">                                               </w:t>
    </w:r>
    <w:r w:rsidRPr="00CD53A2">
      <w:rPr>
        <w:rFonts w:ascii="ISOCPEUR" w:hAnsi="ISOCPEUR"/>
        <w:sz w:val="20"/>
        <w:szCs w:val="20"/>
      </w:rPr>
      <w:t xml:space="preserve"> </w:t>
    </w:r>
    <w:r w:rsidRPr="00CD53A2">
      <w:rPr>
        <w:rFonts w:ascii="ISOCPEUR" w:hAnsi="ISOCPEUR"/>
        <w:sz w:val="20"/>
        <w:szCs w:val="20"/>
      </w:rPr>
      <w:fldChar w:fldCharType="begin"/>
    </w:r>
    <w:r w:rsidRPr="00CD53A2">
      <w:rPr>
        <w:rFonts w:ascii="ISOCPEUR" w:hAnsi="ISOCPEUR"/>
        <w:sz w:val="20"/>
        <w:szCs w:val="20"/>
      </w:rPr>
      <w:instrText>PAGE  \* Arabic  \* MERGEFORMAT</w:instrText>
    </w:r>
    <w:r w:rsidRPr="00CD53A2">
      <w:rPr>
        <w:rFonts w:ascii="ISOCPEUR" w:hAnsi="ISOCPEUR"/>
        <w:sz w:val="20"/>
        <w:szCs w:val="20"/>
      </w:rPr>
      <w:fldChar w:fldCharType="separate"/>
    </w:r>
    <w:r w:rsidR="004D6131">
      <w:rPr>
        <w:rFonts w:ascii="ISOCPEUR" w:hAnsi="ISOCPEUR"/>
        <w:noProof/>
        <w:sz w:val="20"/>
        <w:szCs w:val="20"/>
      </w:rPr>
      <w:t>7</w:t>
    </w:r>
    <w:r w:rsidRPr="00CD53A2">
      <w:rPr>
        <w:rFonts w:ascii="ISOCPEUR" w:hAnsi="ISOCPEUR"/>
        <w:sz w:val="20"/>
        <w:szCs w:val="20"/>
      </w:rPr>
      <w:fldChar w:fldCharType="end"/>
    </w:r>
    <w:r w:rsidRPr="00CD53A2">
      <w:rPr>
        <w:rFonts w:ascii="ISOCPEUR" w:hAnsi="ISOCPEUR"/>
        <w:sz w:val="20"/>
        <w:szCs w:val="20"/>
      </w:rPr>
      <w:t xml:space="preserve"> / </w:t>
    </w:r>
    <w:r w:rsidRPr="00CD53A2">
      <w:rPr>
        <w:rFonts w:ascii="ISOCPEUR" w:hAnsi="ISOCPEUR"/>
        <w:sz w:val="20"/>
        <w:szCs w:val="20"/>
      </w:rPr>
      <w:fldChar w:fldCharType="begin"/>
    </w:r>
    <w:r w:rsidRPr="00CD53A2">
      <w:rPr>
        <w:rFonts w:ascii="ISOCPEUR" w:hAnsi="ISOCPEUR"/>
        <w:sz w:val="20"/>
        <w:szCs w:val="20"/>
      </w:rPr>
      <w:instrText>NUMPAGES  \* Arabic  \* MERGEFORMAT</w:instrText>
    </w:r>
    <w:r w:rsidRPr="00CD53A2">
      <w:rPr>
        <w:rFonts w:ascii="ISOCPEUR" w:hAnsi="ISOCPEUR"/>
        <w:sz w:val="20"/>
        <w:szCs w:val="20"/>
      </w:rPr>
      <w:fldChar w:fldCharType="separate"/>
    </w:r>
    <w:r w:rsidR="004D6131">
      <w:rPr>
        <w:rFonts w:ascii="ISOCPEUR" w:hAnsi="ISOCPEUR"/>
        <w:noProof/>
        <w:sz w:val="20"/>
        <w:szCs w:val="20"/>
      </w:rPr>
      <w:t>7</w:t>
    </w:r>
    <w:r w:rsidRPr="00CD53A2">
      <w:rPr>
        <w:rFonts w:ascii="ISOCPEUR" w:hAnsi="ISOCPEU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A5FB7" w14:textId="77777777" w:rsidR="004361F9" w:rsidRDefault="004361F9">
      <w:r>
        <w:separator/>
      </w:r>
    </w:p>
  </w:footnote>
  <w:footnote w:type="continuationSeparator" w:id="0">
    <w:p w14:paraId="21831515" w14:textId="77777777" w:rsidR="004361F9" w:rsidRDefault="00436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2000B" w14:textId="04A57C56" w:rsidR="00AF5633" w:rsidRPr="00B14703" w:rsidRDefault="0050234B" w:rsidP="00CD228C">
    <w:pPr>
      <w:pStyle w:val="Glava"/>
    </w:pPr>
    <w:r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5B9FA09E" wp14:editId="45D31B01">
          <wp:simplePos x="0" y="0"/>
          <wp:positionH relativeFrom="margin">
            <wp:align>center</wp:align>
          </wp:positionH>
          <wp:positionV relativeFrom="paragraph">
            <wp:posOffset>-295910</wp:posOffset>
          </wp:positionV>
          <wp:extent cx="7200900" cy="647700"/>
          <wp:effectExtent l="0" t="0" r="0" b="0"/>
          <wp:wrapNone/>
          <wp:docPr id="139" name="Slika 1" descr="C:\IMP PB logotip\Glava besedil IMPD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IMP PB logotip\Glava besedil IMPDD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1B88C80" w14:textId="77777777" w:rsidR="00AF5633" w:rsidRDefault="00AF563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0FE3FDA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multilevel"/>
    <w:tmpl w:val="7BB40E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5" w15:restartNumberingAfterBreak="0">
    <w:nsid w:val="00000006"/>
    <w:multiLevelType w:val="singleLevel"/>
    <w:tmpl w:val="00000006"/>
    <w:name w:val="WW8Num1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6" w15:restartNumberingAfterBreak="0">
    <w:nsid w:val="029E15DF"/>
    <w:multiLevelType w:val="hybridMultilevel"/>
    <w:tmpl w:val="BF3848A6"/>
    <w:lvl w:ilvl="0" w:tplc="AA7CC98E">
      <w:start w:val="5"/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A60FE"/>
    <w:multiLevelType w:val="multilevel"/>
    <w:tmpl w:val="BD7250B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pStyle w:val="Naslov4"/>
      <w:lvlText w:val="%1.%2.%3.%4.%5"/>
      <w:lvlJc w:val="left"/>
      <w:pPr>
        <w:ind w:left="2880" w:hanging="1440"/>
      </w:pPr>
      <w:rPr>
        <w:rFonts w:ascii="ISOCPEUR" w:hAnsi="ISOCPEUR" w:hint="default"/>
      </w:rPr>
    </w:lvl>
    <w:lvl w:ilvl="5">
      <w:start w:val="1"/>
      <w:numFmt w:val="decimal"/>
      <w:pStyle w:val="Naslov5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1DE050C8"/>
    <w:multiLevelType w:val="hybridMultilevel"/>
    <w:tmpl w:val="BA805244"/>
    <w:lvl w:ilvl="0" w:tplc="D1961F8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71319"/>
    <w:multiLevelType w:val="multilevel"/>
    <w:tmpl w:val="96F01F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4F626C4"/>
    <w:multiLevelType w:val="hybridMultilevel"/>
    <w:tmpl w:val="98DE13EA"/>
    <w:lvl w:ilvl="0" w:tplc="D72EAD44">
      <w:start w:val="4"/>
      <w:numFmt w:val="bullet"/>
      <w:lvlText w:val="-"/>
      <w:lvlJc w:val="left"/>
      <w:pPr>
        <w:ind w:left="720" w:hanging="360"/>
      </w:pPr>
      <w:rPr>
        <w:rFonts w:ascii="ISOCPEUR" w:eastAsia="Times New Roman" w:hAnsi="ISOCPEUR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786415"/>
    <w:multiLevelType w:val="hybridMultilevel"/>
    <w:tmpl w:val="9D4E5A7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F8A9806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A970E4A"/>
    <w:multiLevelType w:val="multilevel"/>
    <w:tmpl w:val="5B762BF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2D083996"/>
    <w:multiLevelType w:val="hybridMultilevel"/>
    <w:tmpl w:val="0A746A7A"/>
    <w:lvl w:ilvl="0" w:tplc="D4F2FE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917C5"/>
    <w:multiLevelType w:val="hybridMultilevel"/>
    <w:tmpl w:val="46C8B2FA"/>
    <w:lvl w:ilvl="0" w:tplc="3BF6DF2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F07E4"/>
    <w:multiLevelType w:val="multilevel"/>
    <w:tmpl w:val="EE6E99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6114886"/>
    <w:multiLevelType w:val="hybridMultilevel"/>
    <w:tmpl w:val="621C4024"/>
    <w:lvl w:ilvl="0" w:tplc="3BF6DF2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72747"/>
    <w:multiLevelType w:val="multilevel"/>
    <w:tmpl w:val="1264D9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0B214E1"/>
    <w:multiLevelType w:val="hybridMultilevel"/>
    <w:tmpl w:val="3B0A5176"/>
    <w:lvl w:ilvl="0" w:tplc="3BF6DF2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  <w:szCs w:val="22"/>
      </w:rPr>
    </w:lvl>
    <w:lvl w:ilvl="1" w:tplc="77962BA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61A6D"/>
    <w:multiLevelType w:val="multilevel"/>
    <w:tmpl w:val="DF94BC04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pStyle w:val="Naslov1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Naslov2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pStyle w:val="Naslov3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62965376"/>
    <w:multiLevelType w:val="hybridMultilevel"/>
    <w:tmpl w:val="4508C52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310E3B"/>
    <w:multiLevelType w:val="hybridMultilevel"/>
    <w:tmpl w:val="F9E4291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87649"/>
    <w:multiLevelType w:val="hybridMultilevel"/>
    <w:tmpl w:val="37AAF362"/>
    <w:lvl w:ilvl="0" w:tplc="3BF6DF2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252315"/>
    <w:multiLevelType w:val="hybridMultilevel"/>
    <w:tmpl w:val="157ED9DC"/>
    <w:lvl w:ilvl="0" w:tplc="3BF6DF2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394C5A"/>
    <w:multiLevelType w:val="hybridMultilevel"/>
    <w:tmpl w:val="A6663000"/>
    <w:lvl w:ilvl="0" w:tplc="3BF6DF2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93444B"/>
    <w:multiLevelType w:val="hybridMultilevel"/>
    <w:tmpl w:val="B72CAB9A"/>
    <w:lvl w:ilvl="0" w:tplc="7428C630">
      <w:start w:val="1"/>
      <w:numFmt w:val="decimal"/>
      <w:pStyle w:val="SlogNaslov3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345A1B"/>
    <w:multiLevelType w:val="multilevel"/>
    <w:tmpl w:val="244E1A72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3E737F5"/>
    <w:multiLevelType w:val="hybridMultilevel"/>
    <w:tmpl w:val="E958927A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55F0C4F"/>
    <w:multiLevelType w:val="multilevel"/>
    <w:tmpl w:val="E07A5D2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7D4E6935"/>
    <w:multiLevelType w:val="multilevel"/>
    <w:tmpl w:val="D280F6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797063427">
    <w:abstractNumId w:val="24"/>
  </w:num>
  <w:num w:numId="2" w16cid:durableId="1004357177">
    <w:abstractNumId w:val="23"/>
  </w:num>
  <w:num w:numId="3" w16cid:durableId="147553780">
    <w:abstractNumId w:val="18"/>
  </w:num>
  <w:num w:numId="4" w16cid:durableId="1407415213">
    <w:abstractNumId w:val="14"/>
  </w:num>
  <w:num w:numId="5" w16cid:durableId="1040403668">
    <w:abstractNumId w:val="22"/>
  </w:num>
  <w:num w:numId="6" w16cid:durableId="1101996851">
    <w:abstractNumId w:val="16"/>
  </w:num>
  <w:num w:numId="7" w16cid:durableId="1125805430">
    <w:abstractNumId w:val="28"/>
  </w:num>
  <w:num w:numId="8" w16cid:durableId="86119377">
    <w:abstractNumId w:val="29"/>
  </w:num>
  <w:num w:numId="9" w16cid:durableId="1521747778">
    <w:abstractNumId w:val="7"/>
  </w:num>
  <w:num w:numId="10" w16cid:durableId="1845588138">
    <w:abstractNumId w:val="25"/>
  </w:num>
  <w:num w:numId="11" w16cid:durableId="1711374150">
    <w:abstractNumId w:val="5"/>
  </w:num>
  <w:num w:numId="12" w16cid:durableId="1740596545">
    <w:abstractNumId w:val="19"/>
  </w:num>
  <w:num w:numId="13" w16cid:durableId="2518036">
    <w:abstractNumId w:val="13"/>
  </w:num>
  <w:num w:numId="14" w16cid:durableId="342628023">
    <w:abstractNumId w:val="6"/>
  </w:num>
  <w:num w:numId="15" w16cid:durableId="1548879614">
    <w:abstractNumId w:val="12"/>
  </w:num>
  <w:num w:numId="16" w16cid:durableId="244651295">
    <w:abstractNumId w:val="26"/>
  </w:num>
  <w:num w:numId="17" w16cid:durableId="1916235974">
    <w:abstractNumId w:val="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18" w16cid:durableId="1132602561">
    <w:abstractNumId w:val="20"/>
  </w:num>
  <w:num w:numId="19" w16cid:durableId="1159689881">
    <w:abstractNumId w:val="17"/>
  </w:num>
  <w:num w:numId="20" w16cid:durableId="650407352">
    <w:abstractNumId w:val="10"/>
  </w:num>
  <w:num w:numId="21" w16cid:durableId="1018582973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22" w16cid:durableId="34166558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80100938">
    <w:abstractNumId w:val="11"/>
  </w:num>
  <w:num w:numId="24" w16cid:durableId="1944804709">
    <w:abstractNumId w:val="9"/>
  </w:num>
  <w:num w:numId="25" w16cid:durableId="1716932783">
    <w:abstractNumId w:val="15"/>
  </w:num>
  <w:num w:numId="26" w16cid:durableId="976179329">
    <w:abstractNumId w:val="8"/>
  </w:num>
  <w:num w:numId="27" w16cid:durableId="626857372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GrammaticalErrors/>
  <w:proofState w:spelling="clean" w:grammar="clean"/>
  <w:defaultTabStop w:val="709"/>
  <w:hyphenationZone w:val="425"/>
  <w:defaultTableStyle w:val="Navaden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474"/>
    <w:rsid w:val="00010EAE"/>
    <w:rsid w:val="000114F0"/>
    <w:rsid w:val="000127DA"/>
    <w:rsid w:val="00014FA5"/>
    <w:rsid w:val="0001517A"/>
    <w:rsid w:val="0001577F"/>
    <w:rsid w:val="00024772"/>
    <w:rsid w:val="00024CBB"/>
    <w:rsid w:val="00030B7B"/>
    <w:rsid w:val="00030CA4"/>
    <w:rsid w:val="0003111C"/>
    <w:rsid w:val="00031D1F"/>
    <w:rsid w:val="00031DB8"/>
    <w:rsid w:val="000327B6"/>
    <w:rsid w:val="00034018"/>
    <w:rsid w:val="0003761D"/>
    <w:rsid w:val="00041719"/>
    <w:rsid w:val="0004365D"/>
    <w:rsid w:val="000469CE"/>
    <w:rsid w:val="00054446"/>
    <w:rsid w:val="00063335"/>
    <w:rsid w:val="000657FA"/>
    <w:rsid w:val="00093C96"/>
    <w:rsid w:val="000A2B5E"/>
    <w:rsid w:val="000A7223"/>
    <w:rsid w:val="000B0CF2"/>
    <w:rsid w:val="000B354F"/>
    <w:rsid w:val="000B4B85"/>
    <w:rsid w:val="000B62F5"/>
    <w:rsid w:val="000B6756"/>
    <w:rsid w:val="000C0C43"/>
    <w:rsid w:val="000C4685"/>
    <w:rsid w:val="000C74D7"/>
    <w:rsid w:val="000D331F"/>
    <w:rsid w:val="000D3BE8"/>
    <w:rsid w:val="000E02FE"/>
    <w:rsid w:val="000F038E"/>
    <w:rsid w:val="000F5A38"/>
    <w:rsid w:val="000F65A7"/>
    <w:rsid w:val="001024BC"/>
    <w:rsid w:val="00102AE1"/>
    <w:rsid w:val="001122F5"/>
    <w:rsid w:val="001139D9"/>
    <w:rsid w:val="00113F10"/>
    <w:rsid w:val="0011400E"/>
    <w:rsid w:val="00121F78"/>
    <w:rsid w:val="00122C52"/>
    <w:rsid w:val="00127329"/>
    <w:rsid w:val="00130FE8"/>
    <w:rsid w:val="0013180F"/>
    <w:rsid w:val="001358A7"/>
    <w:rsid w:val="00136B38"/>
    <w:rsid w:val="00137470"/>
    <w:rsid w:val="00151034"/>
    <w:rsid w:val="001512D7"/>
    <w:rsid w:val="00157F55"/>
    <w:rsid w:val="001612D8"/>
    <w:rsid w:val="00162E7F"/>
    <w:rsid w:val="00170FD9"/>
    <w:rsid w:val="00173B57"/>
    <w:rsid w:val="00180E3F"/>
    <w:rsid w:val="001946F1"/>
    <w:rsid w:val="001948E7"/>
    <w:rsid w:val="001A3ED6"/>
    <w:rsid w:val="001A7712"/>
    <w:rsid w:val="001B1B38"/>
    <w:rsid w:val="001B32D1"/>
    <w:rsid w:val="001B5100"/>
    <w:rsid w:val="001C08AC"/>
    <w:rsid w:val="001C2FFD"/>
    <w:rsid w:val="001C34B0"/>
    <w:rsid w:val="001C6F86"/>
    <w:rsid w:val="001C7102"/>
    <w:rsid w:val="001C78ED"/>
    <w:rsid w:val="001D12D8"/>
    <w:rsid w:val="001D44EC"/>
    <w:rsid w:val="001D5562"/>
    <w:rsid w:val="001E2616"/>
    <w:rsid w:val="001F2529"/>
    <w:rsid w:val="001F3202"/>
    <w:rsid w:val="00203CB2"/>
    <w:rsid w:val="00204CAB"/>
    <w:rsid w:val="002105A1"/>
    <w:rsid w:val="0021311C"/>
    <w:rsid w:val="002157D1"/>
    <w:rsid w:val="0022330F"/>
    <w:rsid w:val="00223CB6"/>
    <w:rsid w:val="00232D5C"/>
    <w:rsid w:val="00232F1D"/>
    <w:rsid w:val="00233A50"/>
    <w:rsid w:val="00233ECC"/>
    <w:rsid w:val="0023529C"/>
    <w:rsid w:val="00247AC8"/>
    <w:rsid w:val="00251DC3"/>
    <w:rsid w:val="002527F3"/>
    <w:rsid w:val="00256038"/>
    <w:rsid w:val="00261FD1"/>
    <w:rsid w:val="00263D56"/>
    <w:rsid w:val="00264952"/>
    <w:rsid w:val="0026575F"/>
    <w:rsid w:val="00270E00"/>
    <w:rsid w:val="002772D1"/>
    <w:rsid w:val="00286706"/>
    <w:rsid w:val="002906A0"/>
    <w:rsid w:val="0029647B"/>
    <w:rsid w:val="002967B4"/>
    <w:rsid w:val="0029683A"/>
    <w:rsid w:val="002A6511"/>
    <w:rsid w:val="002B2B7F"/>
    <w:rsid w:val="002B3E4C"/>
    <w:rsid w:val="002B5473"/>
    <w:rsid w:val="002B78C4"/>
    <w:rsid w:val="002C1ADA"/>
    <w:rsid w:val="002C50BC"/>
    <w:rsid w:val="002D263D"/>
    <w:rsid w:val="002D2A35"/>
    <w:rsid w:val="002D609C"/>
    <w:rsid w:val="002E1AE6"/>
    <w:rsid w:val="002E5260"/>
    <w:rsid w:val="002F104E"/>
    <w:rsid w:val="002F2267"/>
    <w:rsid w:val="002F228C"/>
    <w:rsid w:val="002F3A5A"/>
    <w:rsid w:val="002F7DC1"/>
    <w:rsid w:val="00304727"/>
    <w:rsid w:val="00304B19"/>
    <w:rsid w:val="00305F0A"/>
    <w:rsid w:val="00307001"/>
    <w:rsid w:val="0031063C"/>
    <w:rsid w:val="0031183E"/>
    <w:rsid w:val="0031308F"/>
    <w:rsid w:val="00315061"/>
    <w:rsid w:val="003157ED"/>
    <w:rsid w:val="003158D6"/>
    <w:rsid w:val="00326E91"/>
    <w:rsid w:val="003270FE"/>
    <w:rsid w:val="00331CBC"/>
    <w:rsid w:val="00334B14"/>
    <w:rsid w:val="00336C4C"/>
    <w:rsid w:val="003429CD"/>
    <w:rsid w:val="003569D9"/>
    <w:rsid w:val="0035778B"/>
    <w:rsid w:val="00367417"/>
    <w:rsid w:val="003718D1"/>
    <w:rsid w:val="003821E3"/>
    <w:rsid w:val="00385D85"/>
    <w:rsid w:val="0038681B"/>
    <w:rsid w:val="0038776E"/>
    <w:rsid w:val="00397A16"/>
    <w:rsid w:val="003A3B25"/>
    <w:rsid w:val="003A5E0C"/>
    <w:rsid w:val="003A6C65"/>
    <w:rsid w:val="003C0514"/>
    <w:rsid w:val="003C522F"/>
    <w:rsid w:val="003C57B0"/>
    <w:rsid w:val="003C6DA1"/>
    <w:rsid w:val="003D424F"/>
    <w:rsid w:val="003E314B"/>
    <w:rsid w:val="003E4108"/>
    <w:rsid w:val="003E52A4"/>
    <w:rsid w:val="003F2538"/>
    <w:rsid w:val="004013B6"/>
    <w:rsid w:val="00404625"/>
    <w:rsid w:val="00407D8D"/>
    <w:rsid w:val="004122E7"/>
    <w:rsid w:val="00414000"/>
    <w:rsid w:val="00415408"/>
    <w:rsid w:val="00415658"/>
    <w:rsid w:val="004210B1"/>
    <w:rsid w:val="004212F1"/>
    <w:rsid w:val="0042282E"/>
    <w:rsid w:val="00423E79"/>
    <w:rsid w:val="00424DD4"/>
    <w:rsid w:val="004277B1"/>
    <w:rsid w:val="004361F9"/>
    <w:rsid w:val="004418EE"/>
    <w:rsid w:val="004443C3"/>
    <w:rsid w:val="0045076C"/>
    <w:rsid w:val="00450ECE"/>
    <w:rsid w:val="0045515E"/>
    <w:rsid w:val="004576F1"/>
    <w:rsid w:val="004634D4"/>
    <w:rsid w:val="004812FC"/>
    <w:rsid w:val="00481D1B"/>
    <w:rsid w:val="00482576"/>
    <w:rsid w:val="00487927"/>
    <w:rsid w:val="00490C1D"/>
    <w:rsid w:val="004A4F2D"/>
    <w:rsid w:val="004A63C9"/>
    <w:rsid w:val="004A6423"/>
    <w:rsid w:val="004A782F"/>
    <w:rsid w:val="004A7C27"/>
    <w:rsid w:val="004A7E3F"/>
    <w:rsid w:val="004B2037"/>
    <w:rsid w:val="004B39D5"/>
    <w:rsid w:val="004B457A"/>
    <w:rsid w:val="004C19AC"/>
    <w:rsid w:val="004C23E5"/>
    <w:rsid w:val="004C53D0"/>
    <w:rsid w:val="004C5A31"/>
    <w:rsid w:val="004D31ED"/>
    <w:rsid w:val="004D6131"/>
    <w:rsid w:val="004D61C6"/>
    <w:rsid w:val="004E177C"/>
    <w:rsid w:val="004F0E80"/>
    <w:rsid w:val="004F1479"/>
    <w:rsid w:val="004F18BE"/>
    <w:rsid w:val="004F37B5"/>
    <w:rsid w:val="004F4985"/>
    <w:rsid w:val="004F4E3A"/>
    <w:rsid w:val="004F52C4"/>
    <w:rsid w:val="005001AE"/>
    <w:rsid w:val="005002F1"/>
    <w:rsid w:val="00500D3B"/>
    <w:rsid w:val="00500FA7"/>
    <w:rsid w:val="00501685"/>
    <w:rsid w:val="00501B45"/>
    <w:rsid w:val="0050234B"/>
    <w:rsid w:val="00505F17"/>
    <w:rsid w:val="00513D9D"/>
    <w:rsid w:val="00514818"/>
    <w:rsid w:val="00515A5C"/>
    <w:rsid w:val="00520FF9"/>
    <w:rsid w:val="00521E00"/>
    <w:rsid w:val="0052295B"/>
    <w:rsid w:val="00526EA5"/>
    <w:rsid w:val="00527D2B"/>
    <w:rsid w:val="005328F8"/>
    <w:rsid w:val="005400B5"/>
    <w:rsid w:val="0054269D"/>
    <w:rsid w:val="00542CB0"/>
    <w:rsid w:val="005431F5"/>
    <w:rsid w:val="00544455"/>
    <w:rsid w:val="005473CB"/>
    <w:rsid w:val="00554AA0"/>
    <w:rsid w:val="00555705"/>
    <w:rsid w:val="0056034A"/>
    <w:rsid w:val="0056208F"/>
    <w:rsid w:val="005644A9"/>
    <w:rsid w:val="005721F2"/>
    <w:rsid w:val="005744A3"/>
    <w:rsid w:val="005757B4"/>
    <w:rsid w:val="00577A0C"/>
    <w:rsid w:val="005842FC"/>
    <w:rsid w:val="00591C42"/>
    <w:rsid w:val="00596625"/>
    <w:rsid w:val="005A4F6B"/>
    <w:rsid w:val="005B6639"/>
    <w:rsid w:val="005C0BB8"/>
    <w:rsid w:val="005C1A52"/>
    <w:rsid w:val="005C7D88"/>
    <w:rsid w:val="005D185D"/>
    <w:rsid w:val="005D3B87"/>
    <w:rsid w:val="005D3DCF"/>
    <w:rsid w:val="005E0673"/>
    <w:rsid w:val="005E0795"/>
    <w:rsid w:val="005E1A56"/>
    <w:rsid w:val="005E1E90"/>
    <w:rsid w:val="005E33BF"/>
    <w:rsid w:val="005E6070"/>
    <w:rsid w:val="005F3736"/>
    <w:rsid w:val="005F5371"/>
    <w:rsid w:val="005F7DB0"/>
    <w:rsid w:val="00602EBC"/>
    <w:rsid w:val="0060506D"/>
    <w:rsid w:val="0060653D"/>
    <w:rsid w:val="00606FDE"/>
    <w:rsid w:val="0061237D"/>
    <w:rsid w:val="00616B7C"/>
    <w:rsid w:val="00637E86"/>
    <w:rsid w:val="00640E2C"/>
    <w:rsid w:val="00642B89"/>
    <w:rsid w:val="0064408C"/>
    <w:rsid w:val="00644314"/>
    <w:rsid w:val="006447B4"/>
    <w:rsid w:val="006602DB"/>
    <w:rsid w:val="00662039"/>
    <w:rsid w:val="00663806"/>
    <w:rsid w:val="00663DF5"/>
    <w:rsid w:val="006716D4"/>
    <w:rsid w:val="00671CBF"/>
    <w:rsid w:val="0067350B"/>
    <w:rsid w:val="00674F2B"/>
    <w:rsid w:val="006779F0"/>
    <w:rsid w:val="0068020D"/>
    <w:rsid w:val="00683DC3"/>
    <w:rsid w:val="00686829"/>
    <w:rsid w:val="00687A91"/>
    <w:rsid w:val="00687E01"/>
    <w:rsid w:val="00691AF6"/>
    <w:rsid w:val="00696409"/>
    <w:rsid w:val="006A67E2"/>
    <w:rsid w:val="006B5A2E"/>
    <w:rsid w:val="006B6950"/>
    <w:rsid w:val="006B7544"/>
    <w:rsid w:val="006C3662"/>
    <w:rsid w:val="006D03B2"/>
    <w:rsid w:val="006D7F0F"/>
    <w:rsid w:val="006E5A76"/>
    <w:rsid w:val="006F1F79"/>
    <w:rsid w:val="006F362D"/>
    <w:rsid w:val="006F7DFD"/>
    <w:rsid w:val="00701606"/>
    <w:rsid w:val="00705092"/>
    <w:rsid w:val="007061A1"/>
    <w:rsid w:val="0070705D"/>
    <w:rsid w:val="00710EA3"/>
    <w:rsid w:val="00713B32"/>
    <w:rsid w:val="00717F78"/>
    <w:rsid w:val="0072192C"/>
    <w:rsid w:val="00732095"/>
    <w:rsid w:val="00732839"/>
    <w:rsid w:val="0073502A"/>
    <w:rsid w:val="00737D13"/>
    <w:rsid w:val="00742500"/>
    <w:rsid w:val="00750C49"/>
    <w:rsid w:val="00755763"/>
    <w:rsid w:val="007751E4"/>
    <w:rsid w:val="00775DD0"/>
    <w:rsid w:val="00782F6D"/>
    <w:rsid w:val="007837D2"/>
    <w:rsid w:val="00784EA3"/>
    <w:rsid w:val="0079620F"/>
    <w:rsid w:val="00797396"/>
    <w:rsid w:val="007A105C"/>
    <w:rsid w:val="007A3158"/>
    <w:rsid w:val="007A4FB4"/>
    <w:rsid w:val="007B21C9"/>
    <w:rsid w:val="007B4CFD"/>
    <w:rsid w:val="007B60C2"/>
    <w:rsid w:val="007C0305"/>
    <w:rsid w:val="007C6DB0"/>
    <w:rsid w:val="007D6A23"/>
    <w:rsid w:val="007E25D0"/>
    <w:rsid w:val="007E27E5"/>
    <w:rsid w:val="007E3A35"/>
    <w:rsid w:val="007E44A5"/>
    <w:rsid w:val="007E6A09"/>
    <w:rsid w:val="007E70E7"/>
    <w:rsid w:val="007F0F3C"/>
    <w:rsid w:val="007F29A8"/>
    <w:rsid w:val="007F2DAE"/>
    <w:rsid w:val="007F39CF"/>
    <w:rsid w:val="007F3B6C"/>
    <w:rsid w:val="00803D20"/>
    <w:rsid w:val="00805906"/>
    <w:rsid w:val="00807E75"/>
    <w:rsid w:val="00810037"/>
    <w:rsid w:val="00820107"/>
    <w:rsid w:val="00821DA3"/>
    <w:rsid w:val="008229F0"/>
    <w:rsid w:val="00826247"/>
    <w:rsid w:val="00826B4D"/>
    <w:rsid w:val="0083281C"/>
    <w:rsid w:val="00832F73"/>
    <w:rsid w:val="00833EC8"/>
    <w:rsid w:val="0083673F"/>
    <w:rsid w:val="00842569"/>
    <w:rsid w:val="00844BBC"/>
    <w:rsid w:val="008471C4"/>
    <w:rsid w:val="008648EA"/>
    <w:rsid w:val="00866474"/>
    <w:rsid w:val="00871412"/>
    <w:rsid w:val="008743AD"/>
    <w:rsid w:val="00880259"/>
    <w:rsid w:val="0088103C"/>
    <w:rsid w:val="00884D42"/>
    <w:rsid w:val="00887247"/>
    <w:rsid w:val="00891DD7"/>
    <w:rsid w:val="0089290C"/>
    <w:rsid w:val="00893550"/>
    <w:rsid w:val="0089371F"/>
    <w:rsid w:val="008B2C33"/>
    <w:rsid w:val="008B4B98"/>
    <w:rsid w:val="008C2ED2"/>
    <w:rsid w:val="008C648D"/>
    <w:rsid w:val="008C6933"/>
    <w:rsid w:val="008D33D0"/>
    <w:rsid w:val="008D3C57"/>
    <w:rsid w:val="008D5ACD"/>
    <w:rsid w:val="008D5C05"/>
    <w:rsid w:val="008D5C4F"/>
    <w:rsid w:val="008E42CC"/>
    <w:rsid w:val="008E6DE8"/>
    <w:rsid w:val="008E736E"/>
    <w:rsid w:val="009000D1"/>
    <w:rsid w:val="00902954"/>
    <w:rsid w:val="00913EEA"/>
    <w:rsid w:val="00921BAE"/>
    <w:rsid w:val="009236F5"/>
    <w:rsid w:val="0092494F"/>
    <w:rsid w:val="00925203"/>
    <w:rsid w:val="00925C9D"/>
    <w:rsid w:val="00926295"/>
    <w:rsid w:val="00931CDF"/>
    <w:rsid w:val="009415AB"/>
    <w:rsid w:val="009443FD"/>
    <w:rsid w:val="00952571"/>
    <w:rsid w:val="009543A4"/>
    <w:rsid w:val="00965888"/>
    <w:rsid w:val="00966255"/>
    <w:rsid w:val="009710AC"/>
    <w:rsid w:val="009712B7"/>
    <w:rsid w:val="009726E8"/>
    <w:rsid w:val="00973C10"/>
    <w:rsid w:val="009747DE"/>
    <w:rsid w:val="00974B6E"/>
    <w:rsid w:val="00974D81"/>
    <w:rsid w:val="00980EE2"/>
    <w:rsid w:val="00995333"/>
    <w:rsid w:val="009B2D79"/>
    <w:rsid w:val="009B5860"/>
    <w:rsid w:val="009C2D49"/>
    <w:rsid w:val="009C6093"/>
    <w:rsid w:val="009D13B9"/>
    <w:rsid w:val="009D3417"/>
    <w:rsid w:val="009D53BC"/>
    <w:rsid w:val="009D7D8D"/>
    <w:rsid w:val="009E22F1"/>
    <w:rsid w:val="009E23B3"/>
    <w:rsid w:val="009E299D"/>
    <w:rsid w:val="009F181C"/>
    <w:rsid w:val="009F3226"/>
    <w:rsid w:val="009F46A2"/>
    <w:rsid w:val="009F48B8"/>
    <w:rsid w:val="009F49F9"/>
    <w:rsid w:val="009F4CCF"/>
    <w:rsid w:val="009F5252"/>
    <w:rsid w:val="009F5CD3"/>
    <w:rsid w:val="009F737C"/>
    <w:rsid w:val="00A00E77"/>
    <w:rsid w:val="00A025B7"/>
    <w:rsid w:val="00A07E02"/>
    <w:rsid w:val="00A1130E"/>
    <w:rsid w:val="00A12624"/>
    <w:rsid w:val="00A2271E"/>
    <w:rsid w:val="00A22EAB"/>
    <w:rsid w:val="00A24D35"/>
    <w:rsid w:val="00A2780E"/>
    <w:rsid w:val="00A27DC0"/>
    <w:rsid w:val="00A30E56"/>
    <w:rsid w:val="00A32698"/>
    <w:rsid w:val="00A34B09"/>
    <w:rsid w:val="00A36BA6"/>
    <w:rsid w:val="00A419FF"/>
    <w:rsid w:val="00A43867"/>
    <w:rsid w:val="00A45D6B"/>
    <w:rsid w:val="00A46DE8"/>
    <w:rsid w:val="00A5163E"/>
    <w:rsid w:val="00A51DD6"/>
    <w:rsid w:val="00A57A4B"/>
    <w:rsid w:val="00A61DD2"/>
    <w:rsid w:val="00A62323"/>
    <w:rsid w:val="00A63FDE"/>
    <w:rsid w:val="00A70AE9"/>
    <w:rsid w:val="00A7122C"/>
    <w:rsid w:val="00A726FD"/>
    <w:rsid w:val="00A84CF5"/>
    <w:rsid w:val="00A85F52"/>
    <w:rsid w:val="00A86004"/>
    <w:rsid w:val="00A86931"/>
    <w:rsid w:val="00A90E7D"/>
    <w:rsid w:val="00A92E16"/>
    <w:rsid w:val="00A977D5"/>
    <w:rsid w:val="00AA2FF3"/>
    <w:rsid w:val="00AB091A"/>
    <w:rsid w:val="00AB3E79"/>
    <w:rsid w:val="00AB5506"/>
    <w:rsid w:val="00AB5EA8"/>
    <w:rsid w:val="00AB6929"/>
    <w:rsid w:val="00AB6AC6"/>
    <w:rsid w:val="00AC2AC9"/>
    <w:rsid w:val="00AC44DD"/>
    <w:rsid w:val="00AD32F3"/>
    <w:rsid w:val="00AD7105"/>
    <w:rsid w:val="00AD7539"/>
    <w:rsid w:val="00AE2A87"/>
    <w:rsid w:val="00AE3CE0"/>
    <w:rsid w:val="00AE3E5A"/>
    <w:rsid w:val="00AE7998"/>
    <w:rsid w:val="00AE7AAC"/>
    <w:rsid w:val="00AE7C52"/>
    <w:rsid w:val="00AF0418"/>
    <w:rsid w:val="00AF12E2"/>
    <w:rsid w:val="00AF3BD3"/>
    <w:rsid w:val="00AF417D"/>
    <w:rsid w:val="00AF48D8"/>
    <w:rsid w:val="00AF5633"/>
    <w:rsid w:val="00B03D43"/>
    <w:rsid w:val="00B05D97"/>
    <w:rsid w:val="00B13F15"/>
    <w:rsid w:val="00B14062"/>
    <w:rsid w:val="00B15422"/>
    <w:rsid w:val="00B161B3"/>
    <w:rsid w:val="00B162CF"/>
    <w:rsid w:val="00B17380"/>
    <w:rsid w:val="00B24ECC"/>
    <w:rsid w:val="00B2658B"/>
    <w:rsid w:val="00B265E7"/>
    <w:rsid w:val="00B305C6"/>
    <w:rsid w:val="00B37446"/>
    <w:rsid w:val="00B4091E"/>
    <w:rsid w:val="00B4771A"/>
    <w:rsid w:val="00B52EFA"/>
    <w:rsid w:val="00B5516A"/>
    <w:rsid w:val="00B57B63"/>
    <w:rsid w:val="00B7639E"/>
    <w:rsid w:val="00B81599"/>
    <w:rsid w:val="00B84EFA"/>
    <w:rsid w:val="00B93056"/>
    <w:rsid w:val="00B95FDA"/>
    <w:rsid w:val="00B975D6"/>
    <w:rsid w:val="00BA0990"/>
    <w:rsid w:val="00BA2809"/>
    <w:rsid w:val="00BA39C8"/>
    <w:rsid w:val="00BA7510"/>
    <w:rsid w:val="00BB1F9A"/>
    <w:rsid w:val="00BB30EB"/>
    <w:rsid w:val="00BB4253"/>
    <w:rsid w:val="00BB5324"/>
    <w:rsid w:val="00BC476A"/>
    <w:rsid w:val="00BC6F27"/>
    <w:rsid w:val="00BD0734"/>
    <w:rsid w:val="00BD1C31"/>
    <w:rsid w:val="00BD285A"/>
    <w:rsid w:val="00BD4A02"/>
    <w:rsid w:val="00BD70E9"/>
    <w:rsid w:val="00BE3C91"/>
    <w:rsid w:val="00BE4EAC"/>
    <w:rsid w:val="00BE5022"/>
    <w:rsid w:val="00BE6889"/>
    <w:rsid w:val="00BE7E51"/>
    <w:rsid w:val="00BF2F38"/>
    <w:rsid w:val="00BF587A"/>
    <w:rsid w:val="00C0443B"/>
    <w:rsid w:val="00C051A5"/>
    <w:rsid w:val="00C1186D"/>
    <w:rsid w:val="00C1556D"/>
    <w:rsid w:val="00C179C1"/>
    <w:rsid w:val="00C20DDF"/>
    <w:rsid w:val="00C21F40"/>
    <w:rsid w:val="00C23DF7"/>
    <w:rsid w:val="00C300C5"/>
    <w:rsid w:val="00C3049D"/>
    <w:rsid w:val="00C3643B"/>
    <w:rsid w:val="00C376DF"/>
    <w:rsid w:val="00C40EF7"/>
    <w:rsid w:val="00C53178"/>
    <w:rsid w:val="00C7743C"/>
    <w:rsid w:val="00C806C7"/>
    <w:rsid w:val="00C84293"/>
    <w:rsid w:val="00C85B47"/>
    <w:rsid w:val="00C8782A"/>
    <w:rsid w:val="00C95B58"/>
    <w:rsid w:val="00C973A5"/>
    <w:rsid w:val="00CA2D0F"/>
    <w:rsid w:val="00CB1C2E"/>
    <w:rsid w:val="00CB1EEA"/>
    <w:rsid w:val="00CB43E0"/>
    <w:rsid w:val="00CC3F40"/>
    <w:rsid w:val="00CC4BA2"/>
    <w:rsid w:val="00CC577A"/>
    <w:rsid w:val="00CD53A2"/>
    <w:rsid w:val="00CD7B9C"/>
    <w:rsid w:val="00CE1AF5"/>
    <w:rsid w:val="00CE285B"/>
    <w:rsid w:val="00CE50C4"/>
    <w:rsid w:val="00CF3F34"/>
    <w:rsid w:val="00CF5E00"/>
    <w:rsid w:val="00CF690C"/>
    <w:rsid w:val="00D04815"/>
    <w:rsid w:val="00D07882"/>
    <w:rsid w:val="00D14534"/>
    <w:rsid w:val="00D1541A"/>
    <w:rsid w:val="00D26A7F"/>
    <w:rsid w:val="00D30B6A"/>
    <w:rsid w:val="00D35D0A"/>
    <w:rsid w:val="00D37EAA"/>
    <w:rsid w:val="00D42716"/>
    <w:rsid w:val="00D44F60"/>
    <w:rsid w:val="00D452A7"/>
    <w:rsid w:val="00D47478"/>
    <w:rsid w:val="00D47A49"/>
    <w:rsid w:val="00D52307"/>
    <w:rsid w:val="00D52826"/>
    <w:rsid w:val="00D52BFF"/>
    <w:rsid w:val="00D53C99"/>
    <w:rsid w:val="00D5457E"/>
    <w:rsid w:val="00D567B7"/>
    <w:rsid w:val="00D664A1"/>
    <w:rsid w:val="00D66AA3"/>
    <w:rsid w:val="00D6711B"/>
    <w:rsid w:val="00D7059A"/>
    <w:rsid w:val="00D767AF"/>
    <w:rsid w:val="00D76F46"/>
    <w:rsid w:val="00D80224"/>
    <w:rsid w:val="00D846E5"/>
    <w:rsid w:val="00D84CAB"/>
    <w:rsid w:val="00D90A83"/>
    <w:rsid w:val="00D96C9B"/>
    <w:rsid w:val="00DA0169"/>
    <w:rsid w:val="00DA167C"/>
    <w:rsid w:val="00DA461C"/>
    <w:rsid w:val="00DB0C1C"/>
    <w:rsid w:val="00DB108B"/>
    <w:rsid w:val="00DB4DB6"/>
    <w:rsid w:val="00DB6525"/>
    <w:rsid w:val="00DC5AD5"/>
    <w:rsid w:val="00DD48FF"/>
    <w:rsid w:val="00DE1848"/>
    <w:rsid w:val="00DE26FC"/>
    <w:rsid w:val="00DE2EEB"/>
    <w:rsid w:val="00DE55D8"/>
    <w:rsid w:val="00DE5CA5"/>
    <w:rsid w:val="00DE5D36"/>
    <w:rsid w:val="00DF4042"/>
    <w:rsid w:val="00DF4DDB"/>
    <w:rsid w:val="00E00260"/>
    <w:rsid w:val="00E01011"/>
    <w:rsid w:val="00E02145"/>
    <w:rsid w:val="00E03518"/>
    <w:rsid w:val="00E04AF1"/>
    <w:rsid w:val="00E06E44"/>
    <w:rsid w:val="00E101CB"/>
    <w:rsid w:val="00E14606"/>
    <w:rsid w:val="00E20AB1"/>
    <w:rsid w:val="00E212BE"/>
    <w:rsid w:val="00E30DB2"/>
    <w:rsid w:val="00E36B12"/>
    <w:rsid w:val="00E447BA"/>
    <w:rsid w:val="00E45345"/>
    <w:rsid w:val="00E45639"/>
    <w:rsid w:val="00E458A2"/>
    <w:rsid w:val="00E464EE"/>
    <w:rsid w:val="00E5483F"/>
    <w:rsid w:val="00E55D4E"/>
    <w:rsid w:val="00E628D7"/>
    <w:rsid w:val="00E901FF"/>
    <w:rsid w:val="00E936A3"/>
    <w:rsid w:val="00EA0338"/>
    <w:rsid w:val="00EA176F"/>
    <w:rsid w:val="00EB3307"/>
    <w:rsid w:val="00EB55BE"/>
    <w:rsid w:val="00EC06E6"/>
    <w:rsid w:val="00EC39C0"/>
    <w:rsid w:val="00ED1FC8"/>
    <w:rsid w:val="00EE576C"/>
    <w:rsid w:val="00EE745A"/>
    <w:rsid w:val="00EF0410"/>
    <w:rsid w:val="00EF1624"/>
    <w:rsid w:val="00EF2825"/>
    <w:rsid w:val="00EF5A7C"/>
    <w:rsid w:val="00EF62CF"/>
    <w:rsid w:val="00EF7737"/>
    <w:rsid w:val="00F022A3"/>
    <w:rsid w:val="00F052DC"/>
    <w:rsid w:val="00F0764F"/>
    <w:rsid w:val="00F132BF"/>
    <w:rsid w:val="00F21F06"/>
    <w:rsid w:val="00F246EB"/>
    <w:rsid w:val="00F25871"/>
    <w:rsid w:val="00F33313"/>
    <w:rsid w:val="00F34ED5"/>
    <w:rsid w:val="00F35019"/>
    <w:rsid w:val="00F42C86"/>
    <w:rsid w:val="00F47886"/>
    <w:rsid w:val="00F53BCE"/>
    <w:rsid w:val="00F54468"/>
    <w:rsid w:val="00F574AD"/>
    <w:rsid w:val="00F661A8"/>
    <w:rsid w:val="00F76020"/>
    <w:rsid w:val="00F76566"/>
    <w:rsid w:val="00F76ECD"/>
    <w:rsid w:val="00F83C28"/>
    <w:rsid w:val="00F85629"/>
    <w:rsid w:val="00F87BAE"/>
    <w:rsid w:val="00F90FA4"/>
    <w:rsid w:val="00F951AA"/>
    <w:rsid w:val="00FA78D8"/>
    <w:rsid w:val="00FB4511"/>
    <w:rsid w:val="00FB7423"/>
    <w:rsid w:val="00FC10A2"/>
    <w:rsid w:val="00FC1514"/>
    <w:rsid w:val="00FC3132"/>
    <w:rsid w:val="00FC508E"/>
    <w:rsid w:val="00FC703F"/>
    <w:rsid w:val="00FC79A7"/>
    <w:rsid w:val="00FD011B"/>
    <w:rsid w:val="00FD4A95"/>
    <w:rsid w:val="00FD4F39"/>
    <w:rsid w:val="00FE02A5"/>
    <w:rsid w:val="00FE05AB"/>
    <w:rsid w:val="00FE0B27"/>
    <w:rsid w:val="00FE22B4"/>
    <w:rsid w:val="00FE55B0"/>
    <w:rsid w:val="00FE6E0D"/>
    <w:rsid w:val="00FF2C38"/>
    <w:rsid w:val="00FF4276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6CEDBAB"/>
  <w15:docId w15:val="{D9A51587-2783-48C7-8D91-4764F4230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F29A8"/>
    <w:pPr>
      <w:widowControl w:val="0"/>
      <w:suppressAutoHyphens/>
    </w:pPr>
    <w:rPr>
      <w:sz w:val="24"/>
      <w:szCs w:val="24"/>
      <w:lang w:eastAsia="ar-SA"/>
    </w:rPr>
  </w:style>
  <w:style w:type="paragraph" w:styleId="Naslov1">
    <w:name w:val="heading 1"/>
    <w:aliases w:val="ep_Naslov 1"/>
    <w:basedOn w:val="Navaden"/>
    <w:next w:val="Navaden"/>
    <w:link w:val="Naslov1Znak"/>
    <w:qFormat/>
    <w:rsid w:val="00030CA4"/>
    <w:pPr>
      <w:numPr>
        <w:ilvl w:val="1"/>
        <w:numId w:val="12"/>
      </w:numPr>
      <w:ind w:left="709" w:hanging="709"/>
      <w:outlineLvl w:val="0"/>
    </w:pPr>
    <w:rPr>
      <w:rFonts w:ascii="ISOCPEUR" w:hAnsi="ISOCPEUR" w:cs="Arial"/>
      <w:b/>
      <w:sz w:val="28"/>
    </w:rPr>
  </w:style>
  <w:style w:type="paragraph" w:styleId="Naslov2">
    <w:name w:val="heading 2"/>
    <w:basedOn w:val="Odstavekseznama"/>
    <w:next w:val="Navaden"/>
    <w:qFormat/>
    <w:rsid w:val="00030CA4"/>
    <w:pPr>
      <w:numPr>
        <w:ilvl w:val="2"/>
        <w:numId w:val="12"/>
      </w:numPr>
      <w:ind w:left="709" w:hanging="709"/>
      <w:outlineLvl w:val="1"/>
    </w:pPr>
    <w:rPr>
      <w:rFonts w:ascii="ISOCPEUR" w:hAnsi="ISOCPEUR" w:cs="Arial"/>
      <w:b/>
      <w:szCs w:val="22"/>
    </w:rPr>
  </w:style>
  <w:style w:type="paragraph" w:styleId="Naslov3">
    <w:name w:val="heading 3"/>
    <w:aliases w:val="ep_Naslov 3"/>
    <w:basedOn w:val="Odstavekseznama"/>
    <w:next w:val="Navaden"/>
    <w:qFormat/>
    <w:rsid w:val="00030CA4"/>
    <w:pPr>
      <w:numPr>
        <w:ilvl w:val="3"/>
        <w:numId w:val="12"/>
      </w:numPr>
      <w:ind w:left="851" w:hanging="851"/>
      <w:outlineLvl w:val="2"/>
    </w:pPr>
    <w:rPr>
      <w:rFonts w:ascii="ISOCPEUR" w:hAnsi="ISOCPEUR" w:cs="Arial"/>
      <w:b/>
      <w:sz w:val="22"/>
      <w:szCs w:val="22"/>
    </w:rPr>
  </w:style>
  <w:style w:type="paragraph" w:styleId="Naslov4">
    <w:name w:val="heading 4"/>
    <w:basedOn w:val="Odstavekseznama"/>
    <w:next w:val="Navaden"/>
    <w:link w:val="Naslov4Znak"/>
    <w:qFormat/>
    <w:rsid w:val="00093C96"/>
    <w:pPr>
      <w:numPr>
        <w:ilvl w:val="4"/>
        <w:numId w:val="9"/>
      </w:numPr>
      <w:ind w:left="1134" w:hanging="1134"/>
      <w:outlineLvl w:val="3"/>
    </w:pPr>
    <w:rPr>
      <w:rFonts w:ascii="Arial" w:hAnsi="Arial" w:cs="Arial"/>
      <w:sz w:val="22"/>
      <w:szCs w:val="22"/>
    </w:rPr>
  </w:style>
  <w:style w:type="paragraph" w:styleId="Naslov5">
    <w:name w:val="heading 5"/>
    <w:basedOn w:val="Odstavekseznama"/>
    <w:next w:val="Navaden"/>
    <w:link w:val="Naslov5Znak"/>
    <w:qFormat/>
    <w:rsid w:val="00093C96"/>
    <w:pPr>
      <w:numPr>
        <w:ilvl w:val="5"/>
        <w:numId w:val="9"/>
      </w:numPr>
      <w:ind w:left="993" w:hanging="993"/>
      <w:outlineLvl w:val="4"/>
    </w:pPr>
    <w:rPr>
      <w:rFonts w:ascii="Arial" w:hAnsi="Arial" w:cs="Arial"/>
      <w:sz w:val="20"/>
      <w:szCs w:val="20"/>
    </w:rPr>
  </w:style>
  <w:style w:type="paragraph" w:styleId="Naslov6">
    <w:name w:val="heading 6"/>
    <w:basedOn w:val="Navaden"/>
    <w:next w:val="Navaden"/>
    <w:link w:val="Naslov6Znak"/>
    <w:qFormat/>
    <w:rsid w:val="00121F78"/>
    <w:pPr>
      <w:keepNext/>
      <w:tabs>
        <w:tab w:val="left" w:pos="4536"/>
        <w:tab w:val="right" w:pos="5387"/>
        <w:tab w:val="right" w:pos="7371"/>
        <w:tab w:val="right" w:pos="9356"/>
      </w:tabs>
      <w:suppressAutoHyphens w:val="0"/>
      <w:jc w:val="both"/>
      <w:outlineLvl w:val="5"/>
    </w:pPr>
    <w:rPr>
      <w:rFonts w:ascii="Arial" w:hAnsi="Arial"/>
      <w:sz w:val="22"/>
      <w:szCs w:val="20"/>
      <w:u w:val="single"/>
      <w:lang w:val="en-GB" w:eastAsia="sl-SI"/>
    </w:rPr>
  </w:style>
  <w:style w:type="paragraph" w:styleId="Naslov7">
    <w:name w:val="heading 7"/>
    <w:basedOn w:val="Navaden"/>
    <w:next w:val="Navaden"/>
    <w:link w:val="Naslov7Znak"/>
    <w:unhideWhenUsed/>
    <w:qFormat/>
    <w:rsid w:val="004F37B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qFormat/>
    <w:rsid w:val="00414000"/>
    <w:pPr>
      <w:widowControl/>
      <w:suppressAutoHyphens w:val="0"/>
      <w:spacing w:before="240" w:after="60"/>
      <w:outlineLvl w:val="7"/>
    </w:pPr>
    <w:rPr>
      <w:rFonts w:ascii="Arial" w:hAnsi="Arial"/>
      <w:i/>
      <w:kern w:val="28"/>
      <w:sz w:val="20"/>
      <w:szCs w:val="20"/>
      <w:lang w:eastAsia="sl-SI"/>
    </w:rPr>
  </w:style>
  <w:style w:type="paragraph" w:styleId="Naslov9">
    <w:name w:val="heading 9"/>
    <w:basedOn w:val="Navaden"/>
    <w:next w:val="Navaden"/>
    <w:link w:val="Naslov9Znak"/>
    <w:qFormat/>
    <w:rsid w:val="00121F78"/>
    <w:pPr>
      <w:keepNext/>
      <w:widowControl/>
      <w:tabs>
        <w:tab w:val="left" w:pos="4536"/>
        <w:tab w:val="right" w:pos="5387"/>
        <w:tab w:val="right" w:pos="7371"/>
        <w:tab w:val="right" w:pos="9356"/>
      </w:tabs>
      <w:suppressAutoHyphens w:val="0"/>
      <w:jc w:val="both"/>
      <w:outlineLvl w:val="8"/>
    </w:pPr>
    <w:rPr>
      <w:rFonts w:ascii="Arial" w:hAnsi="Arial"/>
      <w:b/>
      <w:spacing w:val="8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ep_Naslov 1 Znak"/>
    <w:basedOn w:val="Privzetapisavaodstavka"/>
    <w:link w:val="Naslov1"/>
    <w:rsid w:val="00030CA4"/>
    <w:rPr>
      <w:rFonts w:ascii="ISOCPEUR" w:hAnsi="ISOCPEUR" w:cs="Arial"/>
      <w:b/>
      <w:sz w:val="28"/>
      <w:szCs w:val="24"/>
      <w:lang w:eastAsia="ar-SA"/>
    </w:rPr>
  </w:style>
  <w:style w:type="paragraph" w:styleId="Odstavekseznama">
    <w:name w:val="List Paragraph"/>
    <w:basedOn w:val="Navaden"/>
    <w:uiPriority w:val="34"/>
    <w:qFormat/>
    <w:rsid w:val="00121F78"/>
    <w:pPr>
      <w:widowControl/>
      <w:suppressAutoHyphens w:val="0"/>
      <w:ind w:left="720"/>
      <w:contextualSpacing/>
    </w:pPr>
    <w:rPr>
      <w:lang w:val="de-AT" w:eastAsia="sl-SI"/>
    </w:rPr>
  </w:style>
  <w:style w:type="character" w:customStyle="1" w:styleId="Naslov4Znak">
    <w:name w:val="Naslov 4 Znak"/>
    <w:basedOn w:val="Privzetapisavaodstavka"/>
    <w:link w:val="Naslov4"/>
    <w:rsid w:val="00093C96"/>
    <w:rPr>
      <w:rFonts w:ascii="Arial" w:hAnsi="Arial" w:cs="Arial"/>
      <w:sz w:val="22"/>
      <w:szCs w:val="22"/>
      <w:lang w:val="de-AT"/>
    </w:rPr>
  </w:style>
  <w:style w:type="character" w:customStyle="1" w:styleId="Naslov5Znak">
    <w:name w:val="Naslov 5 Znak"/>
    <w:basedOn w:val="Privzetapisavaodstavka"/>
    <w:link w:val="Naslov5"/>
    <w:rsid w:val="00093C96"/>
    <w:rPr>
      <w:rFonts w:ascii="Arial" w:hAnsi="Arial" w:cs="Arial"/>
      <w:lang w:val="de-AT"/>
    </w:rPr>
  </w:style>
  <w:style w:type="character" w:customStyle="1" w:styleId="Naslov6Znak">
    <w:name w:val="Naslov 6 Znak"/>
    <w:basedOn w:val="Privzetapisavaodstavka"/>
    <w:link w:val="Naslov6"/>
    <w:rsid w:val="00121F78"/>
    <w:rPr>
      <w:rFonts w:ascii="Arial" w:hAnsi="Arial"/>
      <w:sz w:val="22"/>
      <w:u w:val="single"/>
      <w:lang w:val="en-GB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F37B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Naslov8Znak">
    <w:name w:val="Naslov 8 Znak"/>
    <w:basedOn w:val="Privzetapisavaodstavka"/>
    <w:link w:val="Naslov8"/>
    <w:rsid w:val="00414000"/>
    <w:rPr>
      <w:rFonts w:ascii="Arial" w:hAnsi="Arial"/>
      <w:i/>
      <w:kern w:val="28"/>
    </w:rPr>
  </w:style>
  <w:style w:type="character" w:customStyle="1" w:styleId="Naslov9Znak">
    <w:name w:val="Naslov 9 Znak"/>
    <w:basedOn w:val="Privzetapisavaodstavka"/>
    <w:link w:val="Naslov9"/>
    <w:rsid w:val="00121F78"/>
    <w:rPr>
      <w:rFonts w:ascii="Arial" w:hAnsi="Arial"/>
      <w:b/>
      <w:spacing w:val="8"/>
      <w:sz w:val="24"/>
    </w:rPr>
  </w:style>
  <w:style w:type="character" w:customStyle="1" w:styleId="WW8Num2z0">
    <w:name w:val="WW8Num2z0"/>
    <w:rsid w:val="007F29A8"/>
    <w:rPr>
      <w:rFonts w:ascii="Symbol" w:hAnsi="Symbol"/>
    </w:rPr>
  </w:style>
  <w:style w:type="character" w:customStyle="1" w:styleId="WW8Num4z0">
    <w:name w:val="WW8Num4z0"/>
    <w:rsid w:val="007F29A8"/>
    <w:rPr>
      <w:rFonts w:ascii="Symbol" w:hAnsi="Symbol"/>
    </w:rPr>
  </w:style>
  <w:style w:type="character" w:customStyle="1" w:styleId="WW8Num5z0">
    <w:name w:val="WW8Num5z0"/>
    <w:rsid w:val="007F29A8"/>
    <w:rPr>
      <w:rFonts w:ascii="Symbol" w:hAnsi="Symbol"/>
    </w:rPr>
  </w:style>
  <w:style w:type="character" w:customStyle="1" w:styleId="WW8Num2z1">
    <w:name w:val="WW8Num2z1"/>
    <w:rsid w:val="007F29A8"/>
    <w:rPr>
      <w:rFonts w:ascii="Courier New" w:hAnsi="Courier New" w:cs="Symbol"/>
    </w:rPr>
  </w:style>
  <w:style w:type="character" w:customStyle="1" w:styleId="WW8Num2z2">
    <w:name w:val="WW8Num2z2"/>
    <w:rsid w:val="007F29A8"/>
    <w:rPr>
      <w:rFonts w:ascii="Wingdings" w:hAnsi="Wingdings"/>
    </w:rPr>
  </w:style>
  <w:style w:type="character" w:customStyle="1" w:styleId="WW8Num3z0">
    <w:name w:val="WW8Num3z0"/>
    <w:rsid w:val="007F29A8"/>
    <w:rPr>
      <w:rFonts w:ascii="Arial" w:hAnsi="Arial"/>
      <w:b w:val="0"/>
      <w:i w:val="0"/>
      <w:sz w:val="22"/>
      <w:szCs w:val="22"/>
    </w:rPr>
  </w:style>
  <w:style w:type="character" w:customStyle="1" w:styleId="WW8Num6z0">
    <w:name w:val="WW8Num6z0"/>
    <w:rsid w:val="007F29A8"/>
    <w:rPr>
      <w:rFonts w:ascii="Arial" w:eastAsia="Times New Roman" w:hAnsi="Arial" w:cs="Calibri"/>
    </w:rPr>
  </w:style>
  <w:style w:type="character" w:customStyle="1" w:styleId="WW8Num6z1">
    <w:name w:val="WW8Num6z1"/>
    <w:rsid w:val="007F29A8"/>
    <w:rPr>
      <w:rFonts w:ascii="Courier New" w:hAnsi="Courier New" w:cs="Symbol"/>
    </w:rPr>
  </w:style>
  <w:style w:type="character" w:customStyle="1" w:styleId="WW8Num6z2">
    <w:name w:val="WW8Num6z2"/>
    <w:rsid w:val="007F29A8"/>
    <w:rPr>
      <w:rFonts w:ascii="Wingdings" w:hAnsi="Wingdings"/>
    </w:rPr>
  </w:style>
  <w:style w:type="character" w:customStyle="1" w:styleId="WW8Num6z3">
    <w:name w:val="WW8Num6z3"/>
    <w:rsid w:val="007F29A8"/>
    <w:rPr>
      <w:rFonts w:ascii="Symbol" w:hAnsi="Symbol"/>
    </w:rPr>
  </w:style>
  <w:style w:type="character" w:customStyle="1" w:styleId="WW8Num8z0">
    <w:name w:val="WW8Num8z0"/>
    <w:rsid w:val="007F29A8"/>
    <w:rPr>
      <w:rFonts w:ascii="Symbol" w:hAnsi="Symbol"/>
    </w:rPr>
  </w:style>
  <w:style w:type="character" w:customStyle="1" w:styleId="WW8Num8z1">
    <w:name w:val="WW8Num8z1"/>
    <w:rsid w:val="007F29A8"/>
    <w:rPr>
      <w:rFonts w:ascii="Courier New" w:hAnsi="Courier New" w:cs="Symbol"/>
    </w:rPr>
  </w:style>
  <w:style w:type="character" w:customStyle="1" w:styleId="WW8Num8z2">
    <w:name w:val="WW8Num8z2"/>
    <w:rsid w:val="007F29A8"/>
    <w:rPr>
      <w:rFonts w:ascii="Wingdings" w:hAnsi="Wingdings"/>
    </w:rPr>
  </w:style>
  <w:style w:type="character" w:customStyle="1" w:styleId="WW8Num10z0">
    <w:name w:val="WW8Num10z0"/>
    <w:rsid w:val="007F29A8"/>
    <w:rPr>
      <w:rFonts w:ascii="Symbol" w:hAnsi="Symbol"/>
    </w:rPr>
  </w:style>
  <w:style w:type="character" w:customStyle="1" w:styleId="WW8Num11z0">
    <w:name w:val="WW8Num11z0"/>
    <w:rsid w:val="007F29A8"/>
    <w:rPr>
      <w:rFonts w:ascii="Arial" w:eastAsia="Times New Roman" w:hAnsi="Arial" w:cs="Calibri"/>
    </w:rPr>
  </w:style>
  <w:style w:type="character" w:customStyle="1" w:styleId="WW8Num12z0">
    <w:name w:val="WW8Num12z0"/>
    <w:rsid w:val="007F29A8"/>
    <w:rPr>
      <w:rFonts w:ascii="Symbol" w:hAnsi="Symbol"/>
    </w:rPr>
  </w:style>
  <w:style w:type="character" w:customStyle="1" w:styleId="WW8Num12z1">
    <w:name w:val="WW8Num12z1"/>
    <w:rsid w:val="007F29A8"/>
    <w:rPr>
      <w:rFonts w:ascii="Courier New" w:hAnsi="Courier New" w:cs="Symbol"/>
    </w:rPr>
  </w:style>
  <w:style w:type="character" w:customStyle="1" w:styleId="WW8Num12z2">
    <w:name w:val="WW8Num12z2"/>
    <w:rsid w:val="007F29A8"/>
    <w:rPr>
      <w:rFonts w:ascii="Wingdings" w:hAnsi="Wingdings"/>
    </w:rPr>
  </w:style>
  <w:style w:type="character" w:customStyle="1" w:styleId="WW8Num13z0">
    <w:name w:val="WW8Num13z0"/>
    <w:rsid w:val="007F29A8"/>
    <w:rPr>
      <w:rFonts w:ascii="Symbol" w:hAnsi="Symbol"/>
    </w:rPr>
  </w:style>
  <w:style w:type="character" w:customStyle="1" w:styleId="WW8Num13z1">
    <w:name w:val="WW8Num13z1"/>
    <w:rsid w:val="007F29A8"/>
    <w:rPr>
      <w:rFonts w:ascii="Courier New" w:hAnsi="Courier New" w:cs="Symbol"/>
    </w:rPr>
  </w:style>
  <w:style w:type="character" w:customStyle="1" w:styleId="WW8Num13z2">
    <w:name w:val="WW8Num13z2"/>
    <w:rsid w:val="007F29A8"/>
    <w:rPr>
      <w:rFonts w:ascii="Wingdings" w:hAnsi="Wingdings"/>
    </w:rPr>
  </w:style>
  <w:style w:type="character" w:customStyle="1" w:styleId="WW8Num14z2">
    <w:name w:val="WW8Num14z2"/>
    <w:rsid w:val="007F29A8"/>
    <w:rPr>
      <w:u w:val="single"/>
    </w:rPr>
  </w:style>
  <w:style w:type="character" w:customStyle="1" w:styleId="WW8Num15z1">
    <w:name w:val="WW8Num15z1"/>
    <w:rsid w:val="007F29A8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7F29A8"/>
    <w:rPr>
      <w:rFonts w:ascii="Symbol" w:hAnsi="Symbol"/>
    </w:rPr>
  </w:style>
  <w:style w:type="character" w:customStyle="1" w:styleId="WW8Num16z1">
    <w:name w:val="WW8Num16z1"/>
    <w:rsid w:val="007F29A8"/>
    <w:rPr>
      <w:rFonts w:ascii="Courier New" w:hAnsi="Courier New" w:cs="Symbol"/>
    </w:rPr>
  </w:style>
  <w:style w:type="character" w:customStyle="1" w:styleId="WW8Num16z2">
    <w:name w:val="WW8Num16z2"/>
    <w:rsid w:val="007F29A8"/>
    <w:rPr>
      <w:rFonts w:ascii="Wingdings" w:hAnsi="Wingdings"/>
    </w:rPr>
  </w:style>
  <w:style w:type="character" w:customStyle="1" w:styleId="WW8Num20z0">
    <w:name w:val="WW8Num20z0"/>
    <w:rsid w:val="007F29A8"/>
    <w:rPr>
      <w:rFonts w:ascii="Symbol" w:hAnsi="Symbol"/>
    </w:rPr>
  </w:style>
  <w:style w:type="character" w:customStyle="1" w:styleId="WW8Num21z0">
    <w:name w:val="WW8Num21z0"/>
    <w:rsid w:val="007F29A8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7F29A8"/>
    <w:rPr>
      <w:rFonts w:ascii="Courier New" w:hAnsi="Courier New" w:cs="Arial"/>
    </w:rPr>
  </w:style>
  <w:style w:type="character" w:customStyle="1" w:styleId="WW8Num21z2">
    <w:name w:val="WW8Num21z2"/>
    <w:rsid w:val="007F29A8"/>
    <w:rPr>
      <w:rFonts w:ascii="Wingdings" w:hAnsi="Wingdings"/>
    </w:rPr>
  </w:style>
  <w:style w:type="character" w:customStyle="1" w:styleId="WW8Num21z3">
    <w:name w:val="WW8Num21z3"/>
    <w:rsid w:val="007F29A8"/>
    <w:rPr>
      <w:rFonts w:ascii="Symbol" w:hAnsi="Symbol"/>
    </w:rPr>
  </w:style>
  <w:style w:type="character" w:customStyle="1" w:styleId="WW8Num23z0">
    <w:name w:val="WW8Num23z0"/>
    <w:rsid w:val="007F29A8"/>
    <w:rPr>
      <w:rFonts w:ascii="Calibri" w:eastAsia="Times New Roman" w:hAnsi="Calibri" w:cs="Symbol"/>
    </w:rPr>
  </w:style>
  <w:style w:type="character" w:customStyle="1" w:styleId="WW8Num23z1">
    <w:name w:val="WW8Num23z1"/>
    <w:rsid w:val="007F29A8"/>
    <w:rPr>
      <w:rFonts w:ascii="Courier New" w:hAnsi="Courier New"/>
    </w:rPr>
  </w:style>
  <w:style w:type="character" w:customStyle="1" w:styleId="WW8Num23z2">
    <w:name w:val="WW8Num23z2"/>
    <w:rsid w:val="007F29A8"/>
    <w:rPr>
      <w:rFonts w:ascii="Wingdings" w:hAnsi="Wingdings"/>
    </w:rPr>
  </w:style>
  <w:style w:type="character" w:customStyle="1" w:styleId="WW8Num23z3">
    <w:name w:val="WW8Num23z3"/>
    <w:rsid w:val="007F29A8"/>
    <w:rPr>
      <w:rFonts w:ascii="Symbol" w:hAnsi="Symbol"/>
    </w:rPr>
  </w:style>
  <w:style w:type="character" w:customStyle="1" w:styleId="WW8Num24z0">
    <w:name w:val="WW8Num24z0"/>
    <w:rsid w:val="007F29A8"/>
    <w:rPr>
      <w:rFonts w:ascii="Times New Roman" w:hAnsi="Times New Roman"/>
    </w:rPr>
  </w:style>
  <w:style w:type="character" w:customStyle="1" w:styleId="WW8Num24z1">
    <w:name w:val="WW8Num24z1"/>
    <w:rsid w:val="007F29A8"/>
    <w:rPr>
      <w:rFonts w:ascii="Courier New" w:hAnsi="Courier New"/>
    </w:rPr>
  </w:style>
  <w:style w:type="character" w:customStyle="1" w:styleId="WW8Num24z2">
    <w:name w:val="WW8Num24z2"/>
    <w:rsid w:val="007F29A8"/>
    <w:rPr>
      <w:rFonts w:ascii="Wingdings" w:hAnsi="Wingdings"/>
    </w:rPr>
  </w:style>
  <w:style w:type="character" w:customStyle="1" w:styleId="WW8Num24z3">
    <w:name w:val="WW8Num24z3"/>
    <w:rsid w:val="007F29A8"/>
    <w:rPr>
      <w:rFonts w:ascii="Symbol" w:hAnsi="Symbol"/>
    </w:rPr>
  </w:style>
  <w:style w:type="character" w:customStyle="1" w:styleId="WW8Num27z0">
    <w:name w:val="WW8Num27z0"/>
    <w:rsid w:val="007F29A8"/>
    <w:rPr>
      <w:rFonts w:ascii="Symbol" w:hAnsi="Symbol"/>
    </w:rPr>
  </w:style>
  <w:style w:type="character" w:customStyle="1" w:styleId="WW8Num27z1">
    <w:name w:val="WW8Num27z1"/>
    <w:rsid w:val="007F29A8"/>
    <w:rPr>
      <w:rFonts w:ascii="Courier New" w:hAnsi="Courier New" w:cs="Symbol"/>
    </w:rPr>
  </w:style>
  <w:style w:type="character" w:customStyle="1" w:styleId="WW8Num27z2">
    <w:name w:val="WW8Num27z2"/>
    <w:rsid w:val="007F29A8"/>
    <w:rPr>
      <w:rFonts w:ascii="Wingdings" w:hAnsi="Wingdings"/>
    </w:rPr>
  </w:style>
  <w:style w:type="character" w:customStyle="1" w:styleId="WW8Num28z0">
    <w:name w:val="WW8Num28z0"/>
    <w:rsid w:val="007F29A8"/>
    <w:rPr>
      <w:rFonts w:ascii="Calibri" w:eastAsia="Times New Roman" w:hAnsi="Calibri" w:cs="Symbol"/>
    </w:rPr>
  </w:style>
  <w:style w:type="character" w:customStyle="1" w:styleId="WW8Num28z1">
    <w:name w:val="WW8Num28z1"/>
    <w:rsid w:val="007F29A8"/>
    <w:rPr>
      <w:rFonts w:ascii="Courier New" w:hAnsi="Courier New"/>
    </w:rPr>
  </w:style>
  <w:style w:type="character" w:customStyle="1" w:styleId="WW8Num28z2">
    <w:name w:val="WW8Num28z2"/>
    <w:rsid w:val="007F29A8"/>
    <w:rPr>
      <w:rFonts w:ascii="Wingdings" w:hAnsi="Wingdings"/>
    </w:rPr>
  </w:style>
  <w:style w:type="character" w:customStyle="1" w:styleId="WW8Num28z3">
    <w:name w:val="WW8Num28z3"/>
    <w:rsid w:val="007F29A8"/>
    <w:rPr>
      <w:rFonts w:ascii="Symbol" w:hAnsi="Symbol"/>
    </w:rPr>
  </w:style>
  <w:style w:type="character" w:customStyle="1" w:styleId="WW8Num29z0">
    <w:name w:val="WW8Num29z0"/>
    <w:rsid w:val="007F29A8"/>
    <w:rPr>
      <w:rFonts w:ascii="Symbol" w:hAnsi="Symbol"/>
    </w:rPr>
  </w:style>
  <w:style w:type="character" w:customStyle="1" w:styleId="WW8Num29z1">
    <w:name w:val="WW8Num29z1"/>
    <w:rsid w:val="007F29A8"/>
    <w:rPr>
      <w:rFonts w:ascii="Courier New" w:hAnsi="Courier New" w:cs="Symbol"/>
    </w:rPr>
  </w:style>
  <w:style w:type="character" w:customStyle="1" w:styleId="WW8Num29z2">
    <w:name w:val="WW8Num29z2"/>
    <w:rsid w:val="007F29A8"/>
    <w:rPr>
      <w:rFonts w:ascii="Wingdings" w:hAnsi="Wingdings"/>
    </w:rPr>
  </w:style>
  <w:style w:type="character" w:customStyle="1" w:styleId="WW8Num30z0">
    <w:name w:val="WW8Num30z0"/>
    <w:rsid w:val="007F29A8"/>
    <w:rPr>
      <w:rFonts w:ascii="Symbol" w:hAnsi="Symbol"/>
    </w:rPr>
  </w:style>
  <w:style w:type="character" w:customStyle="1" w:styleId="WW8Num30z1">
    <w:name w:val="WW8Num30z1"/>
    <w:rsid w:val="007F29A8"/>
    <w:rPr>
      <w:rFonts w:ascii="Courier New" w:hAnsi="Courier New" w:cs="Symbol"/>
    </w:rPr>
  </w:style>
  <w:style w:type="character" w:customStyle="1" w:styleId="WW8Num30z2">
    <w:name w:val="WW8Num30z2"/>
    <w:rsid w:val="007F29A8"/>
    <w:rPr>
      <w:rFonts w:ascii="Wingdings" w:hAnsi="Wingdings"/>
    </w:rPr>
  </w:style>
  <w:style w:type="character" w:customStyle="1" w:styleId="WW8Num31z0">
    <w:name w:val="WW8Num31z0"/>
    <w:rsid w:val="007F29A8"/>
    <w:rPr>
      <w:rFonts w:ascii="Symbol" w:hAnsi="Symbol"/>
    </w:rPr>
  </w:style>
  <w:style w:type="character" w:customStyle="1" w:styleId="WW8Num32z0">
    <w:name w:val="WW8Num32z0"/>
    <w:rsid w:val="007F29A8"/>
    <w:rPr>
      <w:rFonts w:ascii="Times New Roman" w:hAnsi="Times New Roman"/>
    </w:rPr>
  </w:style>
  <w:style w:type="character" w:customStyle="1" w:styleId="WW8Num34z0">
    <w:name w:val="WW8Num34z0"/>
    <w:rsid w:val="007F29A8"/>
    <w:rPr>
      <w:rFonts w:ascii="Symbol" w:hAnsi="Symbol"/>
    </w:rPr>
  </w:style>
  <w:style w:type="character" w:customStyle="1" w:styleId="WW8Num34z2">
    <w:name w:val="WW8Num34z2"/>
    <w:rsid w:val="007F29A8"/>
    <w:rPr>
      <w:rFonts w:ascii="Wingdings" w:hAnsi="Wingdings"/>
    </w:rPr>
  </w:style>
  <w:style w:type="character" w:customStyle="1" w:styleId="WW8Num34z4">
    <w:name w:val="WW8Num34z4"/>
    <w:rsid w:val="007F29A8"/>
    <w:rPr>
      <w:rFonts w:ascii="Courier New" w:hAnsi="Courier New"/>
    </w:rPr>
  </w:style>
  <w:style w:type="character" w:customStyle="1" w:styleId="WW8Num35z0">
    <w:name w:val="WW8Num35z0"/>
    <w:rsid w:val="007F29A8"/>
    <w:rPr>
      <w:rFonts w:ascii="Symbol" w:hAnsi="Symbol"/>
    </w:rPr>
  </w:style>
  <w:style w:type="character" w:customStyle="1" w:styleId="WW8Num35z1">
    <w:name w:val="WW8Num35z1"/>
    <w:rsid w:val="007F29A8"/>
    <w:rPr>
      <w:rFonts w:ascii="Courier New" w:hAnsi="Courier New" w:cs="Symbol"/>
    </w:rPr>
  </w:style>
  <w:style w:type="character" w:customStyle="1" w:styleId="WW8Num35z2">
    <w:name w:val="WW8Num35z2"/>
    <w:rsid w:val="007F29A8"/>
    <w:rPr>
      <w:rFonts w:ascii="Wingdings" w:hAnsi="Wingdings"/>
    </w:rPr>
  </w:style>
  <w:style w:type="character" w:customStyle="1" w:styleId="WW8Num36z0">
    <w:name w:val="WW8Num36z0"/>
    <w:rsid w:val="007F29A8"/>
    <w:rPr>
      <w:rFonts w:ascii="Arial" w:eastAsia="Times New Roman" w:hAnsi="Arial" w:cs="Calibri"/>
    </w:rPr>
  </w:style>
  <w:style w:type="character" w:customStyle="1" w:styleId="WW8Num36z1">
    <w:name w:val="WW8Num36z1"/>
    <w:rsid w:val="007F29A8"/>
    <w:rPr>
      <w:rFonts w:ascii="Courier New" w:hAnsi="Courier New" w:cs="Symbol"/>
    </w:rPr>
  </w:style>
  <w:style w:type="character" w:customStyle="1" w:styleId="WW8Num36z2">
    <w:name w:val="WW8Num36z2"/>
    <w:rsid w:val="007F29A8"/>
    <w:rPr>
      <w:rFonts w:ascii="Wingdings" w:hAnsi="Wingdings"/>
    </w:rPr>
  </w:style>
  <w:style w:type="character" w:customStyle="1" w:styleId="WW8Num36z3">
    <w:name w:val="WW8Num36z3"/>
    <w:rsid w:val="007F29A8"/>
    <w:rPr>
      <w:rFonts w:ascii="Symbol" w:hAnsi="Symbol"/>
    </w:rPr>
  </w:style>
  <w:style w:type="character" w:customStyle="1" w:styleId="WW8Num37z0">
    <w:name w:val="WW8Num37z0"/>
    <w:rsid w:val="007F29A8"/>
    <w:rPr>
      <w:rFonts w:ascii="Calibri" w:eastAsia="Times New Roman" w:hAnsi="Calibri" w:cs="Symbol"/>
    </w:rPr>
  </w:style>
  <w:style w:type="character" w:customStyle="1" w:styleId="WW8Num37z1">
    <w:name w:val="WW8Num37z1"/>
    <w:rsid w:val="007F29A8"/>
    <w:rPr>
      <w:rFonts w:ascii="Courier New" w:hAnsi="Courier New"/>
    </w:rPr>
  </w:style>
  <w:style w:type="character" w:customStyle="1" w:styleId="WW8Num37z2">
    <w:name w:val="WW8Num37z2"/>
    <w:rsid w:val="007F29A8"/>
    <w:rPr>
      <w:rFonts w:ascii="Wingdings" w:hAnsi="Wingdings"/>
    </w:rPr>
  </w:style>
  <w:style w:type="character" w:customStyle="1" w:styleId="WW8Num37z3">
    <w:name w:val="WW8Num37z3"/>
    <w:rsid w:val="007F29A8"/>
    <w:rPr>
      <w:rFonts w:ascii="Symbol" w:hAnsi="Symbol"/>
    </w:rPr>
  </w:style>
  <w:style w:type="character" w:customStyle="1" w:styleId="WW-DefaultParagraphFont">
    <w:name w:val="WW-Default Paragraph Font"/>
    <w:rsid w:val="007F29A8"/>
  </w:style>
  <w:style w:type="character" w:customStyle="1" w:styleId="Heading2Char">
    <w:name w:val="Heading 2 Char"/>
    <w:rsid w:val="007F29A8"/>
    <w:rPr>
      <w:rFonts w:ascii="Arial" w:hAnsi="Arial" w:cs="Arial"/>
      <w:b/>
      <w:bCs/>
      <w:i/>
      <w:iCs/>
      <w:sz w:val="28"/>
      <w:szCs w:val="28"/>
      <w:lang w:val="sl-SI" w:eastAsia="ar-SA" w:bidi="ar-SA"/>
    </w:rPr>
  </w:style>
  <w:style w:type="character" w:styleId="tevilkastrani">
    <w:name w:val="page number"/>
    <w:basedOn w:val="WW-DefaultParagraphFont"/>
    <w:rsid w:val="007F29A8"/>
  </w:style>
  <w:style w:type="character" w:styleId="Pripombasklic">
    <w:name w:val="annotation reference"/>
    <w:rsid w:val="007F29A8"/>
    <w:rPr>
      <w:sz w:val="16"/>
      <w:szCs w:val="16"/>
    </w:rPr>
  </w:style>
  <w:style w:type="character" w:styleId="Hiperpovezava">
    <w:name w:val="Hyperlink"/>
    <w:uiPriority w:val="99"/>
    <w:rsid w:val="007F29A8"/>
    <w:rPr>
      <w:color w:val="0000FF"/>
      <w:u w:val="single"/>
    </w:rPr>
  </w:style>
  <w:style w:type="character" w:customStyle="1" w:styleId="BlockTextChar">
    <w:name w:val="Block Text Char"/>
    <w:rsid w:val="007F29A8"/>
    <w:rPr>
      <w:rFonts w:ascii="Arial" w:hAnsi="Arial"/>
      <w:lang w:val="sl-SI" w:eastAsia="ar-SA" w:bidi="ar-SA"/>
    </w:rPr>
  </w:style>
  <w:style w:type="character" w:styleId="Krepko">
    <w:name w:val="Strong"/>
    <w:qFormat/>
    <w:rsid w:val="007F29A8"/>
    <w:rPr>
      <w:b/>
      <w:bCs/>
    </w:rPr>
  </w:style>
  <w:style w:type="character" w:customStyle="1" w:styleId="pobarvano1">
    <w:name w:val="pobarvano1"/>
    <w:rsid w:val="007F29A8"/>
    <w:rPr>
      <w:b/>
      <w:bCs/>
      <w:color w:val="660000"/>
    </w:rPr>
  </w:style>
  <w:style w:type="character" w:customStyle="1" w:styleId="ZnakZnak1">
    <w:name w:val="Znak Znak1"/>
    <w:rsid w:val="007F29A8"/>
    <w:rPr>
      <w:rFonts w:ascii="Arial" w:hAnsi="Arial" w:cs="Arial"/>
      <w:b/>
      <w:bCs/>
      <w:i/>
      <w:iCs/>
      <w:sz w:val="28"/>
      <w:szCs w:val="28"/>
      <w:lang w:val="sl-SI" w:eastAsia="ar-SA" w:bidi="ar-SA"/>
    </w:rPr>
  </w:style>
  <w:style w:type="character" w:customStyle="1" w:styleId="ZnakZnak2">
    <w:name w:val="Znak Znak2"/>
    <w:rsid w:val="007F29A8"/>
    <w:rPr>
      <w:rFonts w:ascii="Arial" w:hAnsi="Arial"/>
      <w:lang w:val="sl-SI" w:eastAsia="ar-SA" w:bidi="ar-SA"/>
    </w:rPr>
  </w:style>
  <w:style w:type="character" w:customStyle="1" w:styleId="ZnakZnak3">
    <w:name w:val="Znak Znak3"/>
    <w:rsid w:val="007F29A8"/>
    <w:rPr>
      <w:rFonts w:ascii="Arial" w:hAnsi="Arial" w:cs="Arial"/>
      <w:b/>
      <w:bCs/>
      <w:i/>
      <w:iCs/>
      <w:sz w:val="28"/>
      <w:szCs w:val="28"/>
      <w:lang w:val="sl-SI" w:eastAsia="ar-SA" w:bidi="ar-SA"/>
    </w:rPr>
  </w:style>
  <w:style w:type="character" w:customStyle="1" w:styleId="DocumentMapChar">
    <w:name w:val="Document Map Char"/>
    <w:rsid w:val="007F29A8"/>
    <w:rPr>
      <w:rFonts w:ascii="Tahoma" w:hAnsi="Tahoma" w:cs="Tahoma"/>
      <w:sz w:val="16"/>
      <w:szCs w:val="16"/>
      <w:lang w:val="sl-SI" w:eastAsia="ar-SA" w:bidi="ar-SA"/>
    </w:rPr>
  </w:style>
  <w:style w:type="character" w:customStyle="1" w:styleId="HeaderChar">
    <w:name w:val="Header Char"/>
    <w:rsid w:val="007F29A8"/>
    <w:rPr>
      <w:lang w:val="sl-SI"/>
    </w:rPr>
  </w:style>
  <w:style w:type="paragraph" w:customStyle="1" w:styleId="Heading">
    <w:name w:val="Heading"/>
    <w:basedOn w:val="Navaden"/>
    <w:next w:val="Telobesedila"/>
    <w:rsid w:val="007F29A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lobesedila">
    <w:name w:val="Body Text"/>
    <w:aliases w:val="ep_Telo besedila"/>
    <w:basedOn w:val="Navaden"/>
    <w:link w:val="TelobesedilaZnak"/>
    <w:rsid w:val="007F29A8"/>
    <w:pPr>
      <w:spacing w:after="120"/>
    </w:pPr>
  </w:style>
  <w:style w:type="character" w:customStyle="1" w:styleId="TelobesedilaZnak">
    <w:name w:val="Telo besedila Znak"/>
    <w:aliases w:val="ep_Telo besedila Znak"/>
    <w:basedOn w:val="Privzetapisavaodstavka"/>
    <w:link w:val="Telobesedila"/>
    <w:locked/>
    <w:rsid w:val="00121F78"/>
    <w:rPr>
      <w:sz w:val="24"/>
      <w:szCs w:val="24"/>
      <w:lang w:eastAsia="ar-SA"/>
    </w:rPr>
  </w:style>
  <w:style w:type="paragraph" w:styleId="Seznam">
    <w:name w:val="List"/>
    <w:basedOn w:val="Telobesedila"/>
    <w:rsid w:val="007F29A8"/>
    <w:rPr>
      <w:rFonts w:ascii="Calibri" w:hAnsi="Calibri" w:cs="Tahoma"/>
    </w:rPr>
  </w:style>
  <w:style w:type="paragraph" w:styleId="Napis">
    <w:name w:val="caption"/>
    <w:basedOn w:val="Navaden"/>
    <w:qFormat/>
    <w:rsid w:val="007F29A8"/>
    <w:pPr>
      <w:suppressLineNumbers/>
      <w:spacing w:before="120" w:after="120"/>
    </w:pPr>
    <w:rPr>
      <w:rFonts w:ascii="Calibri" w:hAnsi="Calibri" w:cs="Tahoma"/>
      <w:i/>
      <w:iCs/>
    </w:rPr>
  </w:style>
  <w:style w:type="paragraph" w:customStyle="1" w:styleId="Index">
    <w:name w:val="Index"/>
    <w:basedOn w:val="Navaden"/>
    <w:rsid w:val="007F29A8"/>
    <w:pPr>
      <w:suppressLineNumbers/>
    </w:pPr>
    <w:rPr>
      <w:rFonts w:ascii="Calibri" w:hAnsi="Calibri" w:cs="Tahoma"/>
    </w:rPr>
  </w:style>
  <w:style w:type="paragraph" w:styleId="Glava">
    <w:name w:val="header"/>
    <w:basedOn w:val="Navaden"/>
    <w:link w:val="GlavaZnak"/>
    <w:uiPriority w:val="99"/>
    <w:rsid w:val="007F29A8"/>
  </w:style>
  <w:style w:type="character" w:customStyle="1" w:styleId="GlavaZnak">
    <w:name w:val="Glava Znak"/>
    <w:basedOn w:val="Privzetapisavaodstavka"/>
    <w:link w:val="Glava"/>
    <w:uiPriority w:val="99"/>
    <w:rsid w:val="00121F78"/>
    <w:rPr>
      <w:sz w:val="24"/>
      <w:szCs w:val="24"/>
      <w:lang w:eastAsia="ar-SA"/>
    </w:rPr>
  </w:style>
  <w:style w:type="paragraph" w:styleId="Noga">
    <w:name w:val="footer"/>
    <w:basedOn w:val="Navaden"/>
    <w:link w:val="NogaZnak"/>
    <w:rsid w:val="007F29A8"/>
  </w:style>
  <w:style w:type="character" w:customStyle="1" w:styleId="NogaZnak">
    <w:name w:val="Noga Znak"/>
    <w:basedOn w:val="Privzetapisavaodstavka"/>
    <w:link w:val="Noga"/>
    <w:uiPriority w:val="99"/>
    <w:locked/>
    <w:rsid w:val="00121F78"/>
    <w:rPr>
      <w:sz w:val="24"/>
      <w:szCs w:val="24"/>
      <w:lang w:eastAsia="ar-SA"/>
    </w:rPr>
  </w:style>
  <w:style w:type="paragraph" w:customStyle="1" w:styleId="glavazavodilno">
    <w:name w:val="glava za vodilno"/>
    <w:basedOn w:val="Glava"/>
    <w:rsid w:val="007F29A8"/>
    <w:rPr>
      <w:rFonts w:ascii="Arial" w:hAnsi="Arial" w:cs="Arial"/>
      <w:i/>
      <w:color w:val="808080"/>
      <w:sz w:val="18"/>
    </w:rPr>
  </w:style>
  <w:style w:type="paragraph" w:styleId="Telobesedila3">
    <w:name w:val="Body Text 3"/>
    <w:basedOn w:val="Navaden"/>
    <w:link w:val="Telobesedila3Znak"/>
    <w:rsid w:val="007F29A8"/>
    <w:pPr>
      <w:jc w:val="both"/>
    </w:pPr>
    <w:rPr>
      <w:rFonts w:ascii="Arial" w:hAnsi="Arial"/>
      <w:sz w:val="22"/>
      <w:szCs w:val="20"/>
    </w:rPr>
  </w:style>
  <w:style w:type="character" w:customStyle="1" w:styleId="Telobesedila3Znak">
    <w:name w:val="Telo besedila 3 Znak"/>
    <w:basedOn w:val="Privzetapisavaodstavka"/>
    <w:link w:val="Telobesedila3"/>
    <w:rsid w:val="00121F78"/>
    <w:rPr>
      <w:rFonts w:ascii="Arial" w:hAnsi="Arial"/>
      <w:sz w:val="22"/>
      <w:lang w:eastAsia="ar-SA"/>
    </w:rPr>
  </w:style>
  <w:style w:type="paragraph" w:styleId="Pripombabesedilo">
    <w:name w:val="annotation text"/>
    <w:basedOn w:val="Navaden"/>
    <w:rsid w:val="007F29A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rsid w:val="007F29A8"/>
    <w:rPr>
      <w:b/>
      <w:bCs/>
    </w:rPr>
  </w:style>
  <w:style w:type="paragraph" w:styleId="Besedilooblaka">
    <w:name w:val="Balloon Text"/>
    <w:basedOn w:val="Navaden"/>
    <w:link w:val="BesedilooblakaZnak"/>
    <w:rsid w:val="007F29A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locked/>
    <w:rsid w:val="00121F78"/>
    <w:rPr>
      <w:rFonts w:ascii="Tahoma" w:hAnsi="Tahoma" w:cs="Tahoma"/>
      <w:sz w:val="16"/>
      <w:szCs w:val="16"/>
      <w:lang w:eastAsia="ar-SA"/>
    </w:rPr>
  </w:style>
  <w:style w:type="paragraph" w:styleId="Telobesedila2">
    <w:name w:val="Body Text 2"/>
    <w:basedOn w:val="Navaden"/>
    <w:link w:val="Telobesedila2Znak"/>
    <w:rsid w:val="007F29A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121F78"/>
    <w:rPr>
      <w:sz w:val="24"/>
      <w:szCs w:val="24"/>
      <w:lang w:eastAsia="ar-SA"/>
    </w:rPr>
  </w:style>
  <w:style w:type="paragraph" w:styleId="Navaden-zamik">
    <w:name w:val="Normal Indent"/>
    <w:basedOn w:val="Navaden"/>
    <w:rsid w:val="007F29A8"/>
    <w:rPr>
      <w:sz w:val="20"/>
      <w:szCs w:val="20"/>
    </w:rPr>
  </w:style>
  <w:style w:type="paragraph" w:styleId="Sprotnaopomba-besedilo">
    <w:name w:val="footnote text"/>
    <w:basedOn w:val="Navaden"/>
    <w:rsid w:val="007F29A8"/>
    <w:rPr>
      <w:sz w:val="20"/>
      <w:szCs w:val="20"/>
    </w:rPr>
  </w:style>
  <w:style w:type="paragraph" w:styleId="Blokbesedila">
    <w:name w:val="Block Text"/>
    <w:basedOn w:val="Navaden"/>
    <w:rsid w:val="007F29A8"/>
    <w:pPr>
      <w:ind w:left="1080" w:right="-2"/>
    </w:pPr>
    <w:rPr>
      <w:rFonts w:ascii="Arial" w:hAnsi="Arial"/>
      <w:sz w:val="20"/>
      <w:szCs w:val="20"/>
    </w:rPr>
  </w:style>
  <w:style w:type="paragraph" w:customStyle="1" w:styleId="Preformatted">
    <w:name w:val="Preformatted"/>
    <w:basedOn w:val="Navaden"/>
    <w:rsid w:val="007F29A8"/>
    <w:rPr>
      <w:rFonts w:ascii="Courier New" w:hAnsi="Courier New"/>
      <w:sz w:val="20"/>
      <w:szCs w:val="20"/>
    </w:rPr>
  </w:style>
  <w:style w:type="paragraph" w:styleId="Telobesedila-zamik2">
    <w:name w:val="Body Text Indent 2"/>
    <w:basedOn w:val="Navaden"/>
    <w:rsid w:val="007F29A8"/>
    <w:pPr>
      <w:spacing w:after="120"/>
      <w:ind w:firstLine="426"/>
      <w:jc w:val="both"/>
    </w:pPr>
    <w:rPr>
      <w:rFonts w:ascii="Arial" w:hAnsi="Arial"/>
      <w:sz w:val="22"/>
      <w:szCs w:val="20"/>
    </w:rPr>
  </w:style>
  <w:style w:type="paragraph" w:customStyle="1" w:styleId="besedilo">
    <w:name w:val="besedilo"/>
    <w:basedOn w:val="Navaden"/>
    <w:rsid w:val="007F29A8"/>
    <w:pPr>
      <w:autoSpaceDE w:val="0"/>
    </w:pPr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Navaden"/>
    <w:rsid w:val="007F29A8"/>
    <w:pPr>
      <w:jc w:val="both"/>
    </w:pPr>
    <w:rPr>
      <w:rFonts w:ascii="Arial" w:eastAsia="HG Mincho Light J" w:hAnsi="Arial"/>
      <w:color w:val="000000"/>
      <w:sz w:val="28"/>
      <w:lang w:val="en-US"/>
    </w:rPr>
  </w:style>
  <w:style w:type="paragraph" w:styleId="Kazalovsebine1">
    <w:name w:val="toc 1"/>
    <w:basedOn w:val="Navaden"/>
    <w:next w:val="Navaden"/>
    <w:rsid w:val="007F29A8"/>
    <w:pPr>
      <w:spacing w:before="120" w:after="120"/>
    </w:pPr>
    <w:rPr>
      <w:rFonts w:ascii="Arial" w:hAnsi="Arial"/>
      <w:b/>
      <w:caps/>
      <w:sz w:val="20"/>
      <w:szCs w:val="20"/>
      <w:lang w:val="en-US"/>
    </w:rPr>
  </w:style>
  <w:style w:type="paragraph" w:styleId="Navadensplet">
    <w:name w:val="Normal (Web)"/>
    <w:basedOn w:val="Navaden"/>
    <w:rsid w:val="007F29A8"/>
    <w:pPr>
      <w:spacing w:before="280" w:after="280"/>
    </w:pPr>
  </w:style>
  <w:style w:type="paragraph" w:styleId="Zgradbadokumenta">
    <w:name w:val="Document Map"/>
    <w:basedOn w:val="Navaden"/>
    <w:link w:val="ZgradbadokumentaZnak"/>
    <w:rsid w:val="007F29A8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basedOn w:val="Privzetapisavaodstavka"/>
    <w:link w:val="Zgradbadokumenta"/>
    <w:rsid w:val="00121F78"/>
    <w:rPr>
      <w:rFonts w:ascii="Tahoma" w:hAnsi="Tahoma" w:cs="Tahoma"/>
      <w:sz w:val="16"/>
      <w:szCs w:val="16"/>
      <w:lang w:eastAsia="ar-SA"/>
    </w:rPr>
  </w:style>
  <w:style w:type="paragraph" w:customStyle="1" w:styleId="Barvniseznampoudarek11">
    <w:name w:val="Barvni seznam – poudarek 11"/>
    <w:basedOn w:val="Navaden"/>
    <w:qFormat/>
    <w:rsid w:val="007F29A8"/>
    <w:pPr>
      <w:ind w:left="720"/>
    </w:pPr>
  </w:style>
  <w:style w:type="paragraph" w:customStyle="1" w:styleId="Framecontents">
    <w:name w:val="Frame contents"/>
    <w:basedOn w:val="Telobesedila"/>
    <w:rsid w:val="007F29A8"/>
  </w:style>
  <w:style w:type="paragraph" w:customStyle="1" w:styleId="TableContents">
    <w:name w:val="Table Contents"/>
    <w:basedOn w:val="Navaden"/>
    <w:rsid w:val="007F29A8"/>
    <w:pPr>
      <w:suppressLineNumbers/>
    </w:pPr>
  </w:style>
  <w:style w:type="paragraph" w:customStyle="1" w:styleId="TableHeading">
    <w:name w:val="Table Heading"/>
    <w:basedOn w:val="TableContents"/>
    <w:rsid w:val="007F29A8"/>
    <w:pPr>
      <w:jc w:val="center"/>
    </w:pPr>
    <w:rPr>
      <w:b/>
      <w:bCs/>
    </w:rPr>
  </w:style>
  <w:style w:type="paragraph" w:customStyle="1" w:styleId="Style2">
    <w:name w:val="Style2"/>
    <w:basedOn w:val="Navaden"/>
    <w:uiPriority w:val="99"/>
    <w:rsid w:val="00121F78"/>
    <w:pPr>
      <w:suppressAutoHyphens w:val="0"/>
      <w:autoSpaceDE w:val="0"/>
      <w:autoSpaceDN w:val="0"/>
      <w:adjustRightInd w:val="0"/>
    </w:pPr>
    <w:rPr>
      <w:rFonts w:ascii="Arial" w:eastAsia="PMingLiU" w:hAnsi="Arial" w:cs="Arial"/>
      <w:lang w:eastAsia="sl-SI"/>
    </w:rPr>
  </w:style>
  <w:style w:type="paragraph" w:customStyle="1" w:styleId="Style3">
    <w:name w:val="Style3"/>
    <w:basedOn w:val="Navaden"/>
    <w:uiPriority w:val="99"/>
    <w:rsid w:val="00121F78"/>
    <w:pPr>
      <w:suppressAutoHyphens w:val="0"/>
      <w:autoSpaceDE w:val="0"/>
      <w:autoSpaceDN w:val="0"/>
      <w:adjustRightInd w:val="0"/>
      <w:spacing w:line="547" w:lineRule="exact"/>
    </w:pPr>
    <w:rPr>
      <w:rFonts w:ascii="Arial" w:eastAsia="PMingLiU" w:hAnsi="Arial" w:cs="Arial"/>
      <w:lang w:eastAsia="sl-SI"/>
    </w:rPr>
  </w:style>
  <w:style w:type="paragraph" w:customStyle="1" w:styleId="Style4">
    <w:name w:val="Style4"/>
    <w:basedOn w:val="Navaden"/>
    <w:uiPriority w:val="99"/>
    <w:rsid w:val="00121F78"/>
    <w:pPr>
      <w:suppressAutoHyphens w:val="0"/>
      <w:autoSpaceDE w:val="0"/>
      <w:autoSpaceDN w:val="0"/>
      <w:adjustRightInd w:val="0"/>
      <w:spacing w:line="252" w:lineRule="exact"/>
    </w:pPr>
    <w:rPr>
      <w:rFonts w:ascii="Arial" w:eastAsia="PMingLiU" w:hAnsi="Arial" w:cs="Arial"/>
      <w:lang w:eastAsia="sl-SI"/>
    </w:rPr>
  </w:style>
  <w:style w:type="paragraph" w:customStyle="1" w:styleId="Style5">
    <w:name w:val="Style5"/>
    <w:basedOn w:val="Navaden"/>
    <w:uiPriority w:val="99"/>
    <w:rsid w:val="00121F78"/>
    <w:pPr>
      <w:suppressAutoHyphens w:val="0"/>
      <w:autoSpaceDE w:val="0"/>
      <w:autoSpaceDN w:val="0"/>
      <w:adjustRightInd w:val="0"/>
      <w:spacing w:line="245" w:lineRule="exact"/>
      <w:jc w:val="both"/>
    </w:pPr>
    <w:rPr>
      <w:rFonts w:ascii="Arial" w:eastAsia="PMingLiU" w:hAnsi="Arial" w:cs="Arial"/>
      <w:lang w:eastAsia="sl-SI"/>
    </w:rPr>
  </w:style>
  <w:style w:type="paragraph" w:customStyle="1" w:styleId="Style6">
    <w:name w:val="Style6"/>
    <w:basedOn w:val="Navaden"/>
    <w:uiPriority w:val="99"/>
    <w:rsid w:val="00121F78"/>
    <w:pPr>
      <w:suppressAutoHyphens w:val="0"/>
      <w:autoSpaceDE w:val="0"/>
      <w:autoSpaceDN w:val="0"/>
      <w:adjustRightInd w:val="0"/>
    </w:pPr>
    <w:rPr>
      <w:rFonts w:ascii="Arial" w:eastAsia="PMingLiU" w:hAnsi="Arial" w:cs="Arial"/>
      <w:lang w:eastAsia="sl-SI"/>
    </w:rPr>
  </w:style>
  <w:style w:type="paragraph" w:customStyle="1" w:styleId="Style7">
    <w:name w:val="Style7"/>
    <w:basedOn w:val="Navaden"/>
    <w:uiPriority w:val="99"/>
    <w:rsid w:val="00121F78"/>
    <w:pPr>
      <w:suppressAutoHyphens w:val="0"/>
      <w:autoSpaceDE w:val="0"/>
      <w:autoSpaceDN w:val="0"/>
      <w:adjustRightInd w:val="0"/>
    </w:pPr>
    <w:rPr>
      <w:rFonts w:ascii="Arial" w:eastAsia="PMingLiU" w:hAnsi="Arial" w:cs="Arial"/>
      <w:lang w:eastAsia="sl-SI"/>
    </w:rPr>
  </w:style>
  <w:style w:type="paragraph" w:customStyle="1" w:styleId="Style8">
    <w:name w:val="Style8"/>
    <w:basedOn w:val="Navaden"/>
    <w:uiPriority w:val="99"/>
    <w:rsid w:val="00121F78"/>
    <w:pPr>
      <w:suppressAutoHyphens w:val="0"/>
      <w:autoSpaceDE w:val="0"/>
      <w:autoSpaceDN w:val="0"/>
      <w:adjustRightInd w:val="0"/>
    </w:pPr>
    <w:rPr>
      <w:rFonts w:ascii="Arial" w:eastAsia="PMingLiU" w:hAnsi="Arial" w:cs="Arial"/>
      <w:lang w:eastAsia="sl-SI"/>
    </w:rPr>
  </w:style>
  <w:style w:type="character" w:customStyle="1" w:styleId="FontStyle107">
    <w:name w:val="Font Style107"/>
    <w:basedOn w:val="Privzetapisavaodstavka"/>
    <w:uiPriority w:val="99"/>
    <w:rsid w:val="00121F7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1">
    <w:name w:val="Font Style111"/>
    <w:basedOn w:val="Privzetapisavaodstavka"/>
    <w:uiPriority w:val="99"/>
    <w:rsid w:val="00121F78"/>
    <w:rPr>
      <w:rFonts w:ascii="Times New Roman" w:hAnsi="Times New Roman" w:cs="Times New Roman"/>
      <w:sz w:val="20"/>
      <w:szCs w:val="20"/>
    </w:rPr>
  </w:style>
  <w:style w:type="character" w:customStyle="1" w:styleId="FontStyle122">
    <w:name w:val="Font Style122"/>
    <w:basedOn w:val="Privzetapisavaodstavka"/>
    <w:uiPriority w:val="99"/>
    <w:rsid w:val="00121F7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Navaden"/>
    <w:uiPriority w:val="99"/>
    <w:rsid w:val="00121F78"/>
    <w:pPr>
      <w:suppressAutoHyphens w:val="0"/>
      <w:autoSpaceDE w:val="0"/>
      <w:autoSpaceDN w:val="0"/>
      <w:adjustRightInd w:val="0"/>
    </w:pPr>
    <w:rPr>
      <w:rFonts w:ascii="Arial" w:eastAsia="PMingLiU" w:hAnsi="Arial" w:cs="Arial"/>
      <w:lang w:eastAsia="sl-SI"/>
    </w:rPr>
  </w:style>
  <w:style w:type="paragraph" w:customStyle="1" w:styleId="Style13">
    <w:name w:val="Style13"/>
    <w:basedOn w:val="Navaden"/>
    <w:uiPriority w:val="99"/>
    <w:rsid w:val="00121F78"/>
    <w:pPr>
      <w:suppressAutoHyphens w:val="0"/>
      <w:autoSpaceDE w:val="0"/>
      <w:autoSpaceDN w:val="0"/>
      <w:adjustRightInd w:val="0"/>
      <w:spacing w:line="259" w:lineRule="exact"/>
      <w:ind w:hanging="278"/>
    </w:pPr>
    <w:rPr>
      <w:rFonts w:ascii="Arial" w:eastAsia="PMingLiU" w:hAnsi="Arial" w:cs="Arial"/>
      <w:lang w:eastAsia="sl-SI"/>
    </w:rPr>
  </w:style>
  <w:style w:type="character" w:customStyle="1" w:styleId="FontStyle108">
    <w:name w:val="Font Style108"/>
    <w:basedOn w:val="Privzetapisavaodstavka"/>
    <w:uiPriority w:val="99"/>
    <w:rsid w:val="00121F78"/>
    <w:rPr>
      <w:rFonts w:ascii="Times New Roman" w:hAnsi="Times New Roman" w:cs="Times New Roman"/>
      <w:i/>
      <w:iCs/>
      <w:sz w:val="24"/>
      <w:szCs w:val="24"/>
    </w:rPr>
  </w:style>
  <w:style w:type="paragraph" w:customStyle="1" w:styleId="Style18">
    <w:name w:val="Style18"/>
    <w:basedOn w:val="Navaden"/>
    <w:uiPriority w:val="99"/>
    <w:rsid w:val="00121F78"/>
    <w:pPr>
      <w:suppressAutoHyphens w:val="0"/>
      <w:autoSpaceDE w:val="0"/>
      <w:autoSpaceDN w:val="0"/>
      <w:adjustRightInd w:val="0"/>
    </w:pPr>
    <w:rPr>
      <w:rFonts w:ascii="Arial" w:eastAsia="PMingLiU" w:hAnsi="Arial" w:cs="Arial"/>
      <w:lang w:eastAsia="sl-SI"/>
    </w:rPr>
  </w:style>
  <w:style w:type="paragraph" w:customStyle="1" w:styleId="EO-tekst-splonoChar">
    <w:name w:val="EO-tekst-splošno Char"/>
    <w:link w:val="EO-tekst-splonoCharChar"/>
    <w:uiPriority w:val="99"/>
    <w:rsid w:val="00121F78"/>
    <w:pPr>
      <w:jc w:val="both"/>
    </w:pPr>
    <w:rPr>
      <w:rFonts w:ascii="Tahoma" w:eastAsia="PMingLiU" w:hAnsi="Tahoma"/>
      <w:lang w:eastAsia="en-US"/>
    </w:rPr>
  </w:style>
  <w:style w:type="character" w:customStyle="1" w:styleId="EO-tekst-splonoCharChar">
    <w:name w:val="EO-tekst-splošno Char Char"/>
    <w:basedOn w:val="Privzetapisavaodstavka"/>
    <w:link w:val="EO-tekst-splonoChar"/>
    <w:uiPriority w:val="99"/>
    <w:locked/>
    <w:rsid w:val="00121F78"/>
    <w:rPr>
      <w:rFonts w:ascii="Tahoma" w:eastAsia="PMingLiU" w:hAnsi="Tahoma"/>
      <w:lang w:eastAsia="en-US"/>
    </w:rPr>
  </w:style>
  <w:style w:type="paragraph" w:customStyle="1" w:styleId="txtes">
    <w:name w:val="txt_es"/>
    <w:basedOn w:val="Navaden"/>
    <w:rsid w:val="00121F78"/>
    <w:pPr>
      <w:keepNext/>
      <w:widowControl/>
      <w:suppressAutoHyphens w:val="0"/>
      <w:jc w:val="both"/>
    </w:pPr>
    <w:rPr>
      <w:rFonts w:ascii="Arial" w:hAnsi="Arial"/>
      <w:kern w:val="28"/>
      <w:sz w:val="22"/>
      <w:szCs w:val="20"/>
      <w:lang w:val="en-GB" w:eastAsia="sl-SI"/>
    </w:rPr>
  </w:style>
  <w:style w:type="paragraph" w:styleId="Telobesedila-zamik">
    <w:name w:val="Body Text Indent"/>
    <w:basedOn w:val="Navaden"/>
    <w:link w:val="Telobesedila-zamikZnak"/>
    <w:rsid w:val="00121F78"/>
    <w:pPr>
      <w:suppressAutoHyphens w:val="0"/>
      <w:jc w:val="both"/>
    </w:pPr>
    <w:rPr>
      <w:rFonts w:ascii="Arial" w:hAnsi="Arial"/>
      <w:sz w:val="22"/>
      <w:szCs w:val="20"/>
      <w:lang w:val="en-GB"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121F78"/>
    <w:rPr>
      <w:rFonts w:ascii="Arial" w:hAnsi="Arial"/>
      <w:sz w:val="22"/>
      <w:lang w:val="en-GB"/>
    </w:rPr>
  </w:style>
  <w:style w:type="paragraph" w:customStyle="1" w:styleId="Telobesedila21">
    <w:name w:val="Telo besedila 21"/>
    <w:basedOn w:val="Navaden"/>
    <w:rsid w:val="00121F78"/>
    <w:pPr>
      <w:suppressAutoHyphens w:val="0"/>
      <w:jc w:val="both"/>
    </w:pPr>
    <w:rPr>
      <w:rFonts w:ascii="Arial" w:hAnsi="Arial"/>
      <w:sz w:val="22"/>
      <w:szCs w:val="20"/>
      <w:lang w:val="en-GB" w:eastAsia="sl-SI"/>
    </w:rPr>
  </w:style>
  <w:style w:type="paragraph" w:customStyle="1" w:styleId="t">
    <w:name w:val="t"/>
    <w:basedOn w:val="Navaden"/>
    <w:rsid w:val="00121F78"/>
    <w:pPr>
      <w:widowControl/>
      <w:suppressAutoHyphens w:val="0"/>
      <w:spacing w:before="300" w:after="225"/>
      <w:ind w:left="15" w:right="15"/>
      <w:jc w:val="center"/>
    </w:pPr>
    <w:rPr>
      <w:rFonts w:ascii="Arial" w:hAnsi="Arial" w:cs="Arial"/>
      <w:b/>
      <w:bCs/>
      <w:color w:val="2E3092"/>
      <w:sz w:val="29"/>
      <w:szCs w:val="29"/>
      <w:lang w:eastAsia="sl-SI"/>
    </w:rPr>
  </w:style>
  <w:style w:type="paragraph" w:customStyle="1" w:styleId="Style1">
    <w:name w:val="Style 1"/>
    <w:basedOn w:val="Navaden"/>
    <w:rsid w:val="00121F78"/>
    <w:pPr>
      <w:suppressAutoHyphens w:val="0"/>
    </w:pPr>
    <w:rPr>
      <w:noProof/>
      <w:color w:val="000000"/>
      <w:sz w:val="20"/>
      <w:szCs w:val="20"/>
      <w:lang w:eastAsia="sl-SI"/>
    </w:rPr>
  </w:style>
  <w:style w:type="paragraph" w:customStyle="1" w:styleId="Style20">
    <w:name w:val="Style 2"/>
    <w:basedOn w:val="Navaden"/>
    <w:rsid w:val="00121F78"/>
    <w:pPr>
      <w:suppressAutoHyphens w:val="0"/>
      <w:spacing w:before="216"/>
      <w:ind w:right="504"/>
    </w:pPr>
    <w:rPr>
      <w:noProof/>
      <w:color w:val="000000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D26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lobesedila31">
    <w:name w:val="Telo besedila 31"/>
    <w:basedOn w:val="Navaden"/>
    <w:rsid w:val="004F37B5"/>
    <w:pPr>
      <w:widowControl/>
      <w:jc w:val="center"/>
    </w:pPr>
    <w:rPr>
      <w:rFonts w:ascii="Arial" w:hAnsi="Arial"/>
      <w:b/>
      <w:sz w:val="22"/>
      <w:szCs w:val="20"/>
    </w:rPr>
  </w:style>
  <w:style w:type="paragraph" w:styleId="Telobesedila-zamik3">
    <w:name w:val="Body Text Indent 3"/>
    <w:basedOn w:val="Navaden"/>
    <w:link w:val="Telobesedila-zamik3Znak"/>
    <w:uiPriority w:val="99"/>
    <w:semiHidden/>
    <w:unhideWhenUsed/>
    <w:rsid w:val="004F37B5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semiHidden/>
    <w:rsid w:val="004F37B5"/>
    <w:rPr>
      <w:sz w:val="16"/>
      <w:szCs w:val="16"/>
      <w:lang w:eastAsia="ar-SA"/>
    </w:rPr>
  </w:style>
  <w:style w:type="paragraph" w:customStyle="1" w:styleId="A3">
    <w:name w:val="A3"/>
    <w:basedOn w:val="Navaden"/>
    <w:link w:val="A3Znak"/>
    <w:rsid w:val="00414000"/>
    <w:pPr>
      <w:widowControl/>
      <w:suppressAutoHyphens w:val="0"/>
    </w:pPr>
    <w:rPr>
      <w:rFonts w:ascii="Arial" w:hAnsi="Arial"/>
      <w:szCs w:val="20"/>
      <w:lang w:val="en-US" w:eastAsia="sl-SI"/>
    </w:rPr>
  </w:style>
  <w:style w:type="paragraph" w:customStyle="1" w:styleId="SlogNaslov3">
    <w:name w:val="Slog Naslov 3"/>
    <w:aliases w:val="ep_Naslov 3 + Levo:  0 cm Prva vrstica:  0 cm"/>
    <w:basedOn w:val="Naslov3"/>
    <w:rsid w:val="00414000"/>
    <w:pPr>
      <w:keepNext/>
      <w:numPr>
        <w:ilvl w:val="0"/>
        <w:numId w:val="10"/>
      </w:numPr>
      <w:suppressAutoHyphens/>
      <w:spacing w:before="240" w:after="60"/>
      <w:contextualSpacing w:val="0"/>
    </w:pPr>
    <w:rPr>
      <w:rFonts w:cs="Times New Roman"/>
      <w:bCs/>
      <w:sz w:val="24"/>
      <w:szCs w:val="20"/>
      <w:lang w:val="sl-SI" w:eastAsia="ar-SA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331CBC"/>
    <w:rPr>
      <w:color w:val="605E5C"/>
      <w:shd w:val="clear" w:color="auto" w:fill="E1DFDD"/>
    </w:rPr>
  </w:style>
  <w:style w:type="paragraph" w:customStyle="1" w:styleId="Navaden11">
    <w:name w:val="Navaden 11"/>
    <w:basedOn w:val="Navaden"/>
    <w:rsid w:val="00AE7AAC"/>
    <w:pPr>
      <w:widowControl/>
      <w:suppressAutoHyphens w:val="0"/>
      <w:jc w:val="both"/>
    </w:pPr>
    <w:rPr>
      <w:rFonts w:ascii="Arial" w:hAnsi="Arial"/>
      <w:sz w:val="22"/>
      <w:szCs w:val="20"/>
      <w:lang w:eastAsia="sl-SI"/>
    </w:rPr>
  </w:style>
  <w:style w:type="character" w:styleId="SledenaHiperpovezava">
    <w:name w:val="FollowedHyperlink"/>
    <w:basedOn w:val="Privzetapisavaodstavka"/>
    <w:uiPriority w:val="99"/>
    <w:semiHidden/>
    <w:unhideWhenUsed/>
    <w:rsid w:val="00AF3BD3"/>
    <w:rPr>
      <w:color w:val="800080"/>
      <w:u w:val="single"/>
    </w:rPr>
  </w:style>
  <w:style w:type="paragraph" w:customStyle="1" w:styleId="msonormal0">
    <w:name w:val="msonormal"/>
    <w:basedOn w:val="Navaden"/>
    <w:rsid w:val="00AF3BD3"/>
    <w:pPr>
      <w:widowControl/>
      <w:suppressAutoHyphens w:val="0"/>
      <w:spacing w:before="100" w:beforeAutospacing="1" w:after="100" w:afterAutospacing="1"/>
    </w:pPr>
    <w:rPr>
      <w:lang w:eastAsia="sl-SI"/>
    </w:rPr>
  </w:style>
  <w:style w:type="paragraph" w:customStyle="1" w:styleId="xl67">
    <w:name w:val="xl67"/>
    <w:basedOn w:val="Navaden"/>
    <w:rsid w:val="00AF3BD3"/>
    <w:pPr>
      <w:widowControl/>
      <w:suppressAutoHyphens w:val="0"/>
      <w:spacing w:before="100" w:beforeAutospacing="1" w:after="100" w:afterAutospacing="1"/>
      <w:jc w:val="center"/>
    </w:pPr>
    <w:rPr>
      <w:lang w:eastAsia="sl-SI"/>
    </w:rPr>
  </w:style>
  <w:style w:type="paragraph" w:customStyle="1" w:styleId="xl68">
    <w:name w:val="xl68"/>
    <w:basedOn w:val="Navaden"/>
    <w:rsid w:val="00AF3BD3"/>
    <w:pPr>
      <w:widowControl/>
      <w:suppressAutoHyphens w:val="0"/>
      <w:spacing w:before="100" w:beforeAutospacing="1" w:after="100" w:afterAutospacing="1"/>
    </w:pPr>
    <w:rPr>
      <w:rFonts w:ascii="Arial CE" w:hAnsi="Arial CE" w:cs="Arial CE"/>
      <w:lang w:eastAsia="sl-SI"/>
    </w:rPr>
  </w:style>
  <w:style w:type="paragraph" w:customStyle="1" w:styleId="xl69">
    <w:name w:val="xl69"/>
    <w:basedOn w:val="Navaden"/>
    <w:rsid w:val="00AF3BD3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ISOCPEUR" w:hAnsi="ISOCPEUR"/>
      <w:b/>
      <w:bCs/>
      <w:sz w:val="18"/>
      <w:szCs w:val="18"/>
      <w:lang w:eastAsia="sl-SI"/>
    </w:rPr>
  </w:style>
  <w:style w:type="paragraph" w:customStyle="1" w:styleId="xl70">
    <w:name w:val="xl70"/>
    <w:basedOn w:val="Navaden"/>
    <w:rsid w:val="00AF3BD3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b/>
      <w:bCs/>
      <w:sz w:val="22"/>
      <w:szCs w:val="22"/>
      <w:lang w:eastAsia="sl-SI"/>
    </w:rPr>
  </w:style>
  <w:style w:type="paragraph" w:customStyle="1" w:styleId="xl71">
    <w:name w:val="xl71"/>
    <w:basedOn w:val="Navaden"/>
    <w:rsid w:val="00AF3BD3"/>
    <w:pPr>
      <w:widowControl/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ISOCPEUR" w:hAnsi="ISOCPEUR"/>
      <w:b/>
      <w:bCs/>
      <w:sz w:val="22"/>
      <w:szCs w:val="22"/>
      <w:lang w:eastAsia="sl-SI"/>
    </w:rPr>
  </w:style>
  <w:style w:type="paragraph" w:customStyle="1" w:styleId="xl72">
    <w:name w:val="xl72"/>
    <w:basedOn w:val="Navaden"/>
    <w:rsid w:val="00AF3B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ISOCPEUR" w:hAnsi="ISOCPEUR"/>
      <w:lang w:eastAsia="sl-SI"/>
    </w:rPr>
  </w:style>
  <w:style w:type="paragraph" w:customStyle="1" w:styleId="xl73">
    <w:name w:val="xl73"/>
    <w:basedOn w:val="Navaden"/>
    <w:rsid w:val="00AF3BD3"/>
    <w:pPr>
      <w:widowControl/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b/>
      <w:bCs/>
      <w:sz w:val="22"/>
      <w:szCs w:val="22"/>
      <w:lang w:eastAsia="sl-SI"/>
    </w:rPr>
  </w:style>
  <w:style w:type="paragraph" w:customStyle="1" w:styleId="xl74">
    <w:name w:val="xl74"/>
    <w:basedOn w:val="Navaden"/>
    <w:rsid w:val="00AF3BD3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ISOCPEUR" w:hAnsi="ISOCPEUR"/>
      <w:b/>
      <w:bCs/>
      <w:sz w:val="22"/>
      <w:szCs w:val="22"/>
      <w:lang w:eastAsia="sl-SI"/>
    </w:rPr>
  </w:style>
  <w:style w:type="paragraph" w:customStyle="1" w:styleId="xl75">
    <w:name w:val="xl75"/>
    <w:basedOn w:val="Navaden"/>
    <w:rsid w:val="00AF3BD3"/>
    <w:pPr>
      <w:widowControl/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ISOCPEUR" w:hAnsi="ISOCPEUR"/>
      <w:b/>
      <w:bCs/>
      <w:sz w:val="22"/>
      <w:szCs w:val="22"/>
      <w:lang w:eastAsia="sl-SI"/>
    </w:rPr>
  </w:style>
  <w:style w:type="paragraph" w:customStyle="1" w:styleId="xl76">
    <w:name w:val="xl76"/>
    <w:basedOn w:val="Navaden"/>
    <w:rsid w:val="00AF3BD3"/>
    <w:pPr>
      <w:widowControl/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ISOCPEUR" w:hAnsi="ISOCPEUR"/>
      <w:sz w:val="22"/>
      <w:szCs w:val="22"/>
      <w:lang w:eastAsia="sl-SI"/>
    </w:rPr>
  </w:style>
  <w:style w:type="paragraph" w:customStyle="1" w:styleId="xl77">
    <w:name w:val="xl77"/>
    <w:basedOn w:val="Navaden"/>
    <w:rsid w:val="00AF3BD3"/>
    <w:pPr>
      <w:widowControl/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ISOCPEUR" w:hAnsi="ISOCPEUR"/>
      <w:lang w:eastAsia="sl-SI"/>
    </w:rPr>
  </w:style>
  <w:style w:type="paragraph" w:customStyle="1" w:styleId="xl78">
    <w:name w:val="xl78"/>
    <w:basedOn w:val="Navaden"/>
    <w:rsid w:val="00AF3BD3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ISOCPEUR" w:hAnsi="ISOCPEUR"/>
      <w:lang w:eastAsia="sl-SI"/>
    </w:rPr>
  </w:style>
  <w:style w:type="paragraph" w:customStyle="1" w:styleId="xl79">
    <w:name w:val="xl79"/>
    <w:basedOn w:val="Navaden"/>
    <w:rsid w:val="00AF3BD3"/>
    <w:pPr>
      <w:widowControl/>
      <w:pBdr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b/>
      <w:bCs/>
      <w:sz w:val="18"/>
      <w:szCs w:val="18"/>
      <w:lang w:eastAsia="sl-SI"/>
    </w:rPr>
  </w:style>
  <w:style w:type="paragraph" w:customStyle="1" w:styleId="xl80">
    <w:name w:val="xl80"/>
    <w:basedOn w:val="Navaden"/>
    <w:rsid w:val="00AF3B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b/>
      <w:bCs/>
      <w:sz w:val="18"/>
      <w:szCs w:val="18"/>
      <w:lang w:eastAsia="sl-SI"/>
    </w:rPr>
  </w:style>
  <w:style w:type="paragraph" w:customStyle="1" w:styleId="xl81">
    <w:name w:val="xl81"/>
    <w:basedOn w:val="Navaden"/>
    <w:rsid w:val="00AF3BD3"/>
    <w:pPr>
      <w:widowControl/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b/>
      <w:bCs/>
      <w:sz w:val="18"/>
      <w:szCs w:val="18"/>
      <w:lang w:eastAsia="sl-SI"/>
    </w:rPr>
  </w:style>
  <w:style w:type="paragraph" w:customStyle="1" w:styleId="xl82">
    <w:name w:val="xl82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ISOCPEUR" w:hAnsi="ISOCPEUR"/>
      <w:b/>
      <w:bCs/>
      <w:sz w:val="18"/>
      <w:szCs w:val="18"/>
      <w:lang w:eastAsia="sl-SI"/>
    </w:rPr>
  </w:style>
  <w:style w:type="paragraph" w:customStyle="1" w:styleId="xl83">
    <w:name w:val="xl83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b/>
      <w:bCs/>
      <w:sz w:val="18"/>
      <w:szCs w:val="18"/>
      <w:lang w:eastAsia="sl-SI"/>
    </w:rPr>
  </w:style>
  <w:style w:type="paragraph" w:customStyle="1" w:styleId="xl84">
    <w:name w:val="xl84"/>
    <w:basedOn w:val="Navaden"/>
    <w:rsid w:val="00AF3B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b/>
      <w:bCs/>
      <w:sz w:val="18"/>
      <w:szCs w:val="18"/>
      <w:lang w:eastAsia="sl-SI"/>
    </w:rPr>
  </w:style>
  <w:style w:type="paragraph" w:customStyle="1" w:styleId="xl85">
    <w:name w:val="xl85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b/>
      <w:bCs/>
      <w:sz w:val="18"/>
      <w:szCs w:val="18"/>
      <w:lang w:eastAsia="sl-SI"/>
    </w:rPr>
  </w:style>
  <w:style w:type="paragraph" w:customStyle="1" w:styleId="xl86">
    <w:name w:val="xl86"/>
    <w:basedOn w:val="Navaden"/>
    <w:rsid w:val="00AF3B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b/>
      <w:bCs/>
      <w:sz w:val="18"/>
      <w:szCs w:val="18"/>
      <w:lang w:eastAsia="sl-SI"/>
    </w:rPr>
  </w:style>
  <w:style w:type="paragraph" w:customStyle="1" w:styleId="xl87">
    <w:name w:val="xl87"/>
    <w:basedOn w:val="Navaden"/>
    <w:rsid w:val="00AF3BD3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b/>
      <w:bCs/>
      <w:sz w:val="18"/>
      <w:szCs w:val="18"/>
      <w:lang w:eastAsia="sl-SI"/>
    </w:rPr>
  </w:style>
  <w:style w:type="paragraph" w:customStyle="1" w:styleId="xl88">
    <w:name w:val="xl88"/>
    <w:basedOn w:val="Navaden"/>
    <w:rsid w:val="00AF3BD3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b/>
      <w:bCs/>
      <w:sz w:val="18"/>
      <w:szCs w:val="18"/>
      <w:lang w:eastAsia="sl-SI"/>
    </w:rPr>
  </w:style>
  <w:style w:type="paragraph" w:customStyle="1" w:styleId="xl89">
    <w:name w:val="xl89"/>
    <w:basedOn w:val="Navaden"/>
    <w:rsid w:val="00AF3BD3"/>
    <w:pPr>
      <w:widowControl/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b/>
      <w:bCs/>
      <w:sz w:val="18"/>
      <w:szCs w:val="18"/>
      <w:lang w:eastAsia="sl-SI"/>
    </w:rPr>
  </w:style>
  <w:style w:type="paragraph" w:customStyle="1" w:styleId="xl90">
    <w:name w:val="xl90"/>
    <w:basedOn w:val="Navaden"/>
    <w:rsid w:val="00AF3BD3"/>
    <w:pPr>
      <w:widowControl/>
      <w:pBdr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b/>
      <w:bCs/>
      <w:sz w:val="18"/>
      <w:szCs w:val="18"/>
      <w:lang w:eastAsia="sl-SI"/>
    </w:rPr>
  </w:style>
  <w:style w:type="paragraph" w:customStyle="1" w:styleId="xl91">
    <w:name w:val="xl91"/>
    <w:basedOn w:val="Navaden"/>
    <w:rsid w:val="00AF3BD3"/>
    <w:pPr>
      <w:widowControl/>
      <w:suppressAutoHyphens w:val="0"/>
      <w:spacing w:before="100" w:beforeAutospacing="1" w:after="100" w:afterAutospacing="1"/>
      <w:jc w:val="center"/>
    </w:pPr>
    <w:rPr>
      <w:rFonts w:ascii="ISOCPEUR" w:hAnsi="ISOCPEUR"/>
      <w:b/>
      <w:bCs/>
      <w:sz w:val="18"/>
      <w:szCs w:val="18"/>
      <w:lang w:eastAsia="sl-SI"/>
    </w:rPr>
  </w:style>
  <w:style w:type="paragraph" w:customStyle="1" w:styleId="xl92">
    <w:name w:val="xl92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ISOCPEUR" w:hAnsi="ISOCPEUR"/>
      <w:sz w:val="16"/>
      <w:szCs w:val="16"/>
      <w:lang w:eastAsia="sl-SI"/>
    </w:rPr>
  </w:style>
  <w:style w:type="paragraph" w:customStyle="1" w:styleId="xl93">
    <w:name w:val="xl93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sz w:val="18"/>
      <w:szCs w:val="18"/>
      <w:lang w:eastAsia="sl-SI"/>
    </w:rPr>
  </w:style>
  <w:style w:type="paragraph" w:customStyle="1" w:styleId="xl94">
    <w:name w:val="xl94"/>
    <w:basedOn w:val="Navaden"/>
    <w:rsid w:val="00AF3BD3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sz w:val="18"/>
      <w:szCs w:val="18"/>
      <w:lang w:eastAsia="sl-SI"/>
    </w:rPr>
  </w:style>
  <w:style w:type="paragraph" w:customStyle="1" w:styleId="xl95">
    <w:name w:val="xl95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sz w:val="16"/>
      <w:szCs w:val="16"/>
      <w:lang w:eastAsia="sl-SI"/>
    </w:rPr>
  </w:style>
  <w:style w:type="paragraph" w:customStyle="1" w:styleId="xl96">
    <w:name w:val="xl96"/>
    <w:basedOn w:val="Navaden"/>
    <w:rsid w:val="00AF3B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b/>
      <w:bCs/>
      <w:sz w:val="16"/>
      <w:szCs w:val="16"/>
      <w:lang w:eastAsia="sl-SI"/>
    </w:rPr>
  </w:style>
  <w:style w:type="paragraph" w:customStyle="1" w:styleId="xl97">
    <w:name w:val="xl97"/>
    <w:basedOn w:val="Navaden"/>
    <w:rsid w:val="00AF3BD3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sz w:val="18"/>
      <w:szCs w:val="18"/>
      <w:lang w:eastAsia="sl-SI"/>
    </w:rPr>
  </w:style>
  <w:style w:type="paragraph" w:customStyle="1" w:styleId="xl98">
    <w:name w:val="xl98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sz w:val="16"/>
      <w:szCs w:val="16"/>
      <w:lang w:eastAsia="sl-SI"/>
    </w:rPr>
  </w:style>
  <w:style w:type="paragraph" w:customStyle="1" w:styleId="xl99">
    <w:name w:val="xl99"/>
    <w:basedOn w:val="Navaden"/>
    <w:rsid w:val="00AF3BD3"/>
    <w:pPr>
      <w:widowControl/>
      <w:pBdr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sz w:val="16"/>
      <w:szCs w:val="16"/>
      <w:lang w:eastAsia="sl-SI"/>
    </w:rPr>
  </w:style>
  <w:style w:type="paragraph" w:customStyle="1" w:styleId="xl100">
    <w:name w:val="xl100"/>
    <w:basedOn w:val="Navaden"/>
    <w:rsid w:val="00AF3BD3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sz w:val="16"/>
      <w:szCs w:val="16"/>
      <w:lang w:eastAsia="sl-SI"/>
    </w:rPr>
  </w:style>
  <w:style w:type="paragraph" w:customStyle="1" w:styleId="xl101">
    <w:name w:val="xl101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sz w:val="16"/>
      <w:szCs w:val="16"/>
      <w:lang w:eastAsia="sl-SI"/>
    </w:rPr>
  </w:style>
  <w:style w:type="paragraph" w:customStyle="1" w:styleId="xl102">
    <w:name w:val="xl102"/>
    <w:basedOn w:val="Navaden"/>
    <w:rsid w:val="00AF3B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sz w:val="16"/>
      <w:szCs w:val="16"/>
      <w:lang w:eastAsia="sl-SI"/>
    </w:rPr>
  </w:style>
  <w:style w:type="paragraph" w:customStyle="1" w:styleId="xl103">
    <w:name w:val="xl103"/>
    <w:basedOn w:val="Navaden"/>
    <w:rsid w:val="00AF3B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sz w:val="16"/>
      <w:szCs w:val="16"/>
      <w:lang w:eastAsia="sl-SI"/>
    </w:rPr>
  </w:style>
  <w:style w:type="paragraph" w:customStyle="1" w:styleId="xl104">
    <w:name w:val="xl104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ISOCPEUR" w:hAnsi="ISOCPEUR"/>
      <w:lang w:eastAsia="sl-SI"/>
    </w:rPr>
  </w:style>
  <w:style w:type="paragraph" w:customStyle="1" w:styleId="xl105">
    <w:name w:val="xl105"/>
    <w:basedOn w:val="Navaden"/>
    <w:rsid w:val="00AF3BD3"/>
    <w:pPr>
      <w:widowControl/>
      <w:pBdr>
        <w:top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rFonts w:ascii="ISOCPEUR" w:hAnsi="ISOCPEUR"/>
      <w:lang w:eastAsia="sl-SI"/>
    </w:rPr>
  </w:style>
  <w:style w:type="paragraph" w:customStyle="1" w:styleId="xl106">
    <w:name w:val="xl106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sz w:val="16"/>
      <w:szCs w:val="16"/>
      <w:lang w:eastAsia="sl-SI"/>
    </w:rPr>
  </w:style>
  <w:style w:type="paragraph" w:customStyle="1" w:styleId="xl107">
    <w:name w:val="xl107"/>
    <w:basedOn w:val="Navaden"/>
    <w:rsid w:val="00AF3BD3"/>
    <w:pPr>
      <w:widowControl/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sz w:val="16"/>
      <w:szCs w:val="16"/>
      <w:lang w:eastAsia="sl-SI"/>
    </w:rPr>
  </w:style>
  <w:style w:type="paragraph" w:customStyle="1" w:styleId="xl108">
    <w:name w:val="xl108"/>
    <w:basedOn w:val="Navaden"/>
    <w:rsid w:val="00AF3BD3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ISOCPEUR" w:hAnsi="ISOCPEUR"/>
      <w:b/>
      <w:bCs/>
      <w:sz w:val="16"/>
      <w:szCs w:val="16"/>
      <w:lang w:eastAsia="sl-SI"/>
    </w:rPr>
  </w:style>
  <w:style w:type="paragraph" w:customStyle="1" w:styleId="xl109">
    <w:name w:val="xl109"/>
    <w:basedOn w:val="Navaden"/>
    <w:rsid w:val="00AF3BD3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sz w:val="16"/>
      <w:szCs w:val="16"/>
      <w:lang w:eastAsia="sl-SI"/>
    </w:rPr>
  </w:style>
  <w:style w:type="paragraph" w:customStyle="1" w:styleId="xl110">
    <w:name w:val="xl110"/>
    <w:basedOn w:val="Navaden"/>
    <w:rsid w:val="00AF3BD3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sz w:val="16"/>
      <w:szCs w:val="16"/>
      <w:lang w:eastAsia="sl-SI"/>
    </w:rPr>
  </w:style>
  <w:style w:type="paragraph" w:customStyle="1" w:styleId="xl111">
    <w:name w:val="xl111"/>
    <w:basedOn w:val="Navaden"/>
    <w:rsid w:val="00AF3B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sz w:val="16"/>
      <w:szCs w:val="16"/>
      <w:lang w:eastAsia="sl-SI"/>
    </w:rPr>
  </w:style>
  <w:style w:type="paragraph" w:customStyle="1" w:styleId="xl112">
    <w:name w:val="xl112"/>
    <w:basedOn w:val="Navaden"/>
    <w:rsid w:val="00AF3BD3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sz w:val="16"/>
      <w:szCs w:val="16"/>
      <w:lang w:eastAsia="sl-SI"/>
    </w:rPr>
  </w:style>
  <w:style w:type="paragraph" w:customStyle="1" w:styleId="xl113">
    <w:name w:val="xl113"/>
    <w:basedOn w:val="Navaden"/>
    <w:rsid w:val="00AF3BD3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sz w:val="16"/>
      <w:szCs w:val="16"/>
      <w:lang w:eastAsia="sl-SI"/>
    </w:rPr>
  </w:style>
  <w:style w:type="paragraph" w:customStyle="1" w:styleId="xl114">
    <w:name w:val="xl114"/>
    <w:basedOn w:val="Navaden"/>
    <w:rsid w:val="00AF3BD3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ISOCPEUR" w:hAnsi="ISOCPEUR"/>
      <w:b/>
      <w:bCs/>
      <w:lang w:eastAsia="sl-SI"/>
    </w:rPr>
  </w:style>
  <w:style w:type="paragraph" w:customStyle="1" w:styleId="xl115">
    <w:name w:val="xl115"/>
    <w:basedOn w:val="Navaden"/>
    <w:rsid w:val="00AF3B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sz w:val="16"/>
      <w:szCs w:val="16"/>
      <w:lang w:eastAsia="sl-SI"/>
    </w:rPr>
  </w:style>
  <w:style w:type="paragraph" w:customStyle="1" w:styleId="xl116">
    <w:name w:val="xl116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ISOCPEUR" w:hAnsi="ISOCPEUR"/>
      <w:lang w:eastAsia="sl-SI"/>
    </w:rPr>
  </w:style>
  <w:style w:type="paragraph" w:customStyle="1" w:styleId="xl117">
    <w:name w:val="xl117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sz w:val="16"/>
      <w:szCs w:val="16"/>
      <w:lang w:eastAsia="sl-SI"/>
    </w:rPr>
  </w:style>
  <w:style w:type="paragraph" w:customStyle="1" w:styleId="xl118">
    <w:name w:val="xl118"/>
    <w:basedOn w:val="Navaden"/>
    <w:rsid w:val="00AF3B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sz w:val="16"/>
      <w:szCs w:val="16"/>
      <w:lang w:eastAsia="sl-SI"/>
    </w:rPr>
  </w:style>
  <w:style w:type="paragraph" w:customStyle="1" w:styleId="xl119">
    <w:name w:val="xl119"/>
    <w:basedOn w:val="Navaden"/>
    <w:rsid w:val="00AF3BD3"/>
    <w:pPr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sz w:val="16"/>
      <w:szCs w:val="16"/>
      <w:lang w:eastAsia="sl-SI"/>
    </w:rPr>
  </w:style>
  <w:style w:type="paragraph" w:customStyle="1" w:styleId="xl120">
    <w:name w:val="xl120"/>
    <w:basedOn w:val="Navaden"/>
    <w:rsid w:val="00AF3BD3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sz w:val="16"/>
      <w:szCs w:val="16"/>
      <w:lang w:eastAsia="sl-SI"/>
    </w:rPr>
  </w:style>
  <w:style w:type="paragraph" w:customStyle="1" w:styleId="xl121">
    <w:name w:val="xl121"/>
    <w:basedOn w:val="Navaden"/>
    <w:rsid w:val="00AF3BD3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lang w:eastAsia="sl-SI"/>
    </w:rPr>
  </w:style>
  <w:style w:type="paragraph" w:customStyle="1" w:styleId="xl122">
    <w:name w:val="xl122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lang w:eastAsia="sl-SI"/>
    </w:rPr>
  </w:style>
  <w:style w:type="paragraph" w:customStyle="1" w:styleId="xl123">
    <w:name w:val="xl123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ISOCPEUR" w:hAnsi="ISOCPEUR"/>
      <w:lang w:eastAsia="sl-SI"/>
    </w:rPr>
  </w:style>
  <w:style w:type="paragraph" w:customStyle="1" w:styleId="xl124">
    <w:name w:val="xl124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lang w:eastAsia="sl-SI"/>
    </w:rPr>
  </w:style>
  <w:style w:type="paragraph" w:customStyle="1" w:styleId="xl125">
    <w:name w:val="xl125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rFonts w:ascii="ISOCPEUR" w:hAnsi="ISOCPEUR"/>
      <w:lang w:eastAsia="sl-SI"/>
    </w:rPr>
  </w:style>
  <w:style w:type="paragraph" w:customStyle="1" w:styleId="xl126">
    <w:name w:val="xl126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ISOCPEUR" w:hAnsi="ISOCPEUR"/>
      <w:lang w:eastAsia="sl-SI"/>
    </w:rPr>
  </w:style>
  <w:style w:type="paragraph" w:customStyle="1" w:styleId="xl127">
    <w:name w:val="xl127"/>
    <w:basedOn w:val="Navaden"/>
    <w:rsid w:val="00AF3BD3"/>
    <w:pPr>
      <w:widowControl/>
      <w:pBdr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ISOCPEUR" w:hAnsi="ISOCPEUR"/>
      <w:b/>
      <w:bCs/>
      <w:lang w:eastAsia="sl-SI"/>
    </w:rPr>
  </w:style>
  <w:style w:type="paragraph" w:customStyle="1" w:styleId="xl128">
    <w:name w:val="xl128"/>
    <w:basedOn w:val="Navaden"/>
    <w:rsid w:val="00AF3BD3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sz w:val="16"/>
      <w:szCs w:val="16"/>
      <w:lang w:eastAsia="sl-SI"/>
    </w:rPr>
  </w:style>
  <w:style w:type="paragraph" w:customStyle="1" w:styleId="xl129">
    <w:name w:val="xl129"/>
    <w:basedOn w:val="Navaden"/>
    <w:rsid w:val="00AF3B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ISOCPEUR" w:hAnsi="ISOCPEUR"/>
      <w:lang w:eastAsia="sl-SI"/>
    </w:rPr>
  </w:style>
  <w:style w:type="paragraph" w:customStyle="1" w:styleId="xl130">
    <w:name w:val="xl130"/>
    <w:basedOn w:val="Navaden"/>
    <w:rsid w:val="00AF3BD3"/>
    <w:pPr>
      <w:widowControl/>
      <w:pBdr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ISOCPEUR" w:hAnsi="ISOCPEUR"/>
      <w:lang w:eastAsia="sl-SI"/>
    </w:rPr>
  </w:style>
  <w:style w:type="paragraph" w:customStyle="1" w:styleId="xl131">
    <w:name w:val="xl131"/>
    <w:basedOn w:val="Navaden"/>
    <w:rsid w:val="00AF3B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ISOCPEUR" w:hAnsi="ISOCPEUR"/>
      <w:lang w:eastAsia="sl-SI"/>
    </w:rPr>
  </w:style>
  <w:style w:type="paragraph" w:customStyle="1" w:styleId="xl132">
    <w:name w:val="xl132"/>
    <w:basedOn w:val="Navaden"/>
    <w:rsid w:val="00AF3B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lang w:eastAsia="sl-SI"/>
    </w:rPr>
  </w:style>
  <w:style w:type="paragraph" w:customStyle="1" w:styleId="xl133">
    <w:name w:val="xl133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lang w:eastAsia="sl-SI"/>
    </w:rPr>
  </w:style>
  <w:style w:type="paragraph" w:customStyle="1" w:styleId="xl134">
    <w:name w:val="xl134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ISOCPEUR" w:hAnsi="ISOCPEUR"/>
      <w:lang w:eastAsia="sl-SI"/>
    </w:rPr>
  </w:style>
  <w:style w:type="paragraph" w:customStyle="1" w:styleId="xl135">
    <w:name w:val="xl135"/>
    <w:basedOn w:val="Navaden"/>
    <w:rsid w:val="00AF3B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ISOCPEUR" w:hAnsi="ISOCPEUR"/>
      <w:b/>
      <w:bCs/>
      <w:lang w:eastAsia="sl-SI"/>
    </w:rPr>
  </w:style>
  <w:style w:type="paragraph" w:customStyle="1" w:styleId="xl136">
    <w:name w:val="xl136"/>
    <w:basedOn w:val="Navaden"/>
    <w:rsid w:val="00AF3BD3"/>
    <w:pPr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ISOCPEUR" w:hAnsi="ISOCPEUR"/>
      <w:b/>
      <w:bCs/>
      <w:lang w:eastAsia="sl-SI"/>
    </w:rPr>
  </w:style>
  <w:style w:type="paragraph" w:customStyle="1" w:styleId="xl137">
    <w:name w:val="xl137"/>
    <w:basedOn w:val="Navaden"/>
    <w:rsid w:val="00AF3BD3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ISOCPEUR" w:hAnsi="ISOCPEUR"/>
      <w:lang w:eastAsia="sl-SI"/>
    </w:rPr>
  </w:style>
  <w:style w:type="paragraph" w:customStyle="1" w:styleId="xl138">
    <w:name w:val="xl138"/>
    <w:basedOn w:val="Navaden"/>
    <w:rsid w:val="00AF3B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lang w:eastAsia="sl-SI"/>
    </w:rPr>
  </w:style>
  <w:style w:type="paragraph" w:customStyle="1" w:styleId="xl139">
    <w:name w:val="xl139"/>
    <w:basedOn w:val="Navaden"/>
    <w:rsid w:val="00AF3BD3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lang w:eastAsia="sl-SI"/>
    </w:rPr>
  </w:style>
  <w:style w:type="paragraph" w:customStyle="1" w:styleId="xl140">
    <w:name w:val="xl140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ISOCPEUR" w:hAnsi="ISOCPEUR"/>
      <w:lang w:eastAsia="sl-SI"/>
    </w:rPr>
  </w:style>
  <w:style w:type="paragraph" w:customStyle="1" w:styleId="xl141">
    <w:name w:val="xl141"/>
    <w:basedOn w:val="Navaden"/>
    <w:rsid w:val="00AF3B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ISOCPEUR" w:hAnsi="ISOCPEUR"/>
      <w:lang w:eastAsia="sl-SI"/>
    </w:rPr>
  </w:style>
  <w:style w:type="paragraph" w:customStyle="1" w:styleId="xl142">
    <w:name w:val="xl142"/>
    <w:basedOn w:val="Navaden"/>
    <w:rsid w:val="00AF3BD3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ISOCPEUR" w:hAnsi="ISOCPEUR"/>
      <w:b/>
      <w:bCs/>
      <w:lang w:eastAsia="sl-SI"/>
    </w:rPr>
  </w:style>
  <w:style w:type="paragraph" w:customStyle="1" w:styleId="xl143">
    <w:name w:val="xl143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ISOCPEUR" w:hAnsi="ISOCPEUR"/>
      <w:lang w:eastAsia="sl-SI"/>
    </w:rPr>
  </w:style>
  <w:style w:type="paragraph" w:customStyle="1" w:styleId="xl144">
    <w:name w:val="xl144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ISOCPEUR" w:hAnsi="ISOCPEUR"/>
      <w:lang w:eastAsia="sl-SI"/>
    </w:rPr>
  </w:style>
  <w:style w:type="paragraph" w:customStyle="1" w:styleId="xl145">
    <w:name w:val="xl145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ISOCPEUR" w:hAnsi="ISOCPEUR"/>
      <w:lang w:eastAsia="sl-SI"/>
    </w:rPr>
  </w:style>
  <w:style w:type="paragraph" w:customStyle="1" w:styleId="xl146">
    <w:name w:val="xl146"/>
    <w:basedOn w:val="Navaden"/>
    <w:rsid w:val="00AF3BD3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ISOCPEUR" w:hAnsi="ISOCPEUR"/>
      <w:lang w:eastAsia="sl-SI"/>
    </w:rPr>
  </w:style>
  <w:style w:type="paragraph" w:customStyle="1" w:styleId="xl147">
    <w:name w:val="xl147"/>
    <w:basedOn w:val="Navaden"/>
    <w:rsid w:val="00AF3B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lang w:eastAsia="sl-SI"/>
    </w:rPr>
  </w:style>
  <w:style w:type="paragraph" w:customStyle="1" w:styleId="xl148">
    <w:name w:val="xl148"/>
    <w:basedOn w:val="Navaden"/>
    <w:rsid w:val="00AF3B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ISOCPEUR" w:hAnsi="ISOCPEUR"/>
      <w:sz w:val="16"/>
      <w:szCs w:val="16"/>
      <w:lang w:eastAsia="sl-SI"/>
    </w:rPr>
  </w:style>
  <w:style w:type="paragraph" w:customStyle="1" w:styleId="xl149">
    <w:name w:val="xl149"/>
    <w:basedOn w:val="Navaden"/>
    <w:rsid w:val="00AF3BD3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ISOCPEUR" w:hAnsi="ISOCPEUR"/>
      <w:color w:val="FF0000"/>
      <w:lang w:eastAsia="sl-SI"/>
    </w:rPr>
  </w:style>
  <w:style w:type="paragraph" w:customStyle="1" w:styleId="xl150">
    <w:name w:val="xl150"/>
    <w:basedOn w:val="Navaden"/>
    <w:rsid w:val="00AF3BD3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lang w:eastAsia="sl-SI"/>
    </w:rPr>
  </w:style>
  <w:style w:type="paragraph" w:customStyle="1" w:styleId="xl151">
    <w:name w:val="xl151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ISOCPEUR" w:hAnsi="ISOCPEUR"/>
      <w:lang w:eastAsia="sl-SI"/>
    </w:rPr>
  </w:style>
  <w:style w:type="paragraph" w:customStyle="1" w:styleId="xl152">
    <w:name w:val="xl152"/>
    <w:basedOn w:val="Navaden"/>
    <w:rsid w:val="00AF3BD3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ISOCPEUR" w:hAnsi="ISOCPEUR"/>
      <w:lang w:eastAsia="sl-SI"/>
    </w:rPr>
  </w:style>
  <w:style w:type="paragraph" w:customStyle="1" w:styleId="xl153">
    <w:name w:val="xl153"/>
    <w:basedOn w:val="Navaden"/>
    <w:rsid w:val="00AF3B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ISOCPEUR" w:hAnsi="ISOCPEUR"/>
      <w:b/>
      <w:bCs/>
      <w:lang w:eastAsia="sl-SI"/>
    </w:rPr>
  </w:style>
  <w:style w:type="paragraph" w:customStyle="1" w:styleId="xl154">
    <w:name w:val="xl154"/>
    <w:basedOn w:val="Navaden"/>
    <w:rsid w:val="00AF3B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ISOCPEUR" w:hAnsi="ISOCPEUR"/>
      <w:b/>
      <w:bCs/>
      <w:lang w:eastAsia="sl-SI"/>
    </w:rPr>
  </w:style>
  <w:style w:type="paragraph" w:customStyle="1" w:styleId="xl155">
    <w:name w:val="xl155"/>
    <w:basedOn w:val="Navaden"/>
    <w:rsid w:val="00AF3B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b/>
      <w:bCs/>
      <w:lang w:eastAsia="sl-SI"/>
    </w:rPr>
  </w:style>
  <w:style w:type="paragraph" w:customStyle="1" w:styleId="xl156">
    <w:name w:val="xl156"/>
    <w:basedOn w:val="Navaden"/>
    <w:rsid w:val="00AF3B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b/>
      <w:bCs/>
      <w:lang w:eastAsia="sl-SI"/>
    </w:rPr>
  </w:style>
  <w:style w:type="paragraph" w:customStyle="1" w:styleId="xl157">
    <w:name w:val="xl157"/>
    <w:basedOn w:val="Navaden"/>
    <w:rsid w:val="00AF3BD3"/>
    <w:pPr>
      <w:widowControl/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b/>
      <w:bCs/>
      <w:sz w:val="22"/>
      <w:szCs w:val="22"/>
      <w:lang w:eastAsia="sl-SI"/>
    </w:rPr>
  </w:style>
  <w:style w:type="paragraph" w:customStyle="1" w:styleId="xl158">
    <w:name w:val="xl158"/>
    <w:basedOn w:val="Navaden"/>
    <w:rsid w:val="00AF3BD3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b/>
      <w:bCs/>
      <w:sz w:val="22"/>
      <w:szCs w:val="22"/>
      <w:lang w:eastAsia="sl-SI"/>
    </w:rPr>
  </w:style>
  <w:style w:type="paragraph" w:customStyle="1" w:styleId="xl159">
    <w:name w:val="xl159"/>
    <w:basedOn w:val="Navaden"/>
    <w:rsid w:val="00AF3BD3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b/>
      <w:bCs/>
      <w:sz w:val="22"/>
      <w:szCs w:val="22"/>
      <w:lang w:eastAsia="sl-SI"/>
    </w:rPr>
  </w:style>
  <w:style w:type="paragraph" w:customStyle="1" w:styleId="xl160">
    <w:name w:val="xl160"/>
    <w:basedOn w:val="Navaden"/>
    <w:rsid w:val="00AF3BD3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ISOCPEUR" w:hAnsi="ISOCPEUR"/>
      <w:b/>
      <w:bCs/>
      <w:sz w:val="18"/>
      <w:szCs w:val="18"/>
      <w:lang w:eastAsia="sl-SI"/>
    </w:rPr>
  </w:style>
  <w:style w:type="paragraph" w:customStyle="1" w:styleId="BodyText33">
    <w:name w:val="Body Text 33"/>
    <w:basedOn w:val="Pripombabesedilo"/>
    <w:rsid w:val="00BE5022"/>
    <w:pPr>
      <w:widowControl/>
      <w:suppressAutoHyphens w:val="0"/>
      <w:spacing w:before="120" w:after="120"/>
      <w:jc w:val="both"/>
    </w:pPr>
    <w:rPr>
      <w:rFonts w:ascii="Arial" w:hAnsi="Arial"/>
      <w:lang w:eastAsia="sl-SI"/>
    </w:rPr>
  </w:style>
  <w:style w:type="character" w:customStyle="1" w:styleId="FontStyle33">
    <w:name w:val="Font Style33"/>
    <w:basedOn w:val="Privzetapisavaodstavka"/>
    <w:uiPriority w:val="99"/>
    <w:rsid w:val="00FE6E0D"/>
    <w:rPr>
      <w:rFonts w:ascii="Arial" w:hAnsi="Arial" w:cs="Arial"/>
      <w:sz w:val="20"/>
      <w:szCs w:val="20"/>
    </w:rPr>
  </w:style>
  <w:style w:type="character" w:customStyle="1" w:styleId="FontStyle32">
    <w:name w:val="Font Style32"/>
    <w:basedOn w:val="Privzetapisavaodstavka"/>
    <w:uiPriority w:val="99"/>
    <w:rsid w:val="00FE6E0D"/>
    <w:rPr>
      <w:rFonts w:ascii="Arial" w:hAnsi="Arial" w:cs="Arial"/>
      <w:b/>
      <w:bCs/>
      <w:sz w:val="20"/>
      <w:szCs w:val="20"/>
    </w:rPr>
  </w:style>
  <w:style w:type="paragraph" w:customStyle="1" w:styleId="Style19">
    <w:name w:val="Style19"/>
    <w:basedOn w:val="Navaden"/>
    <w:uiPriority w:val="99"/>
    <w:rsid w:val="00FE6E0D"/>
    <w:pPr>
      <w:suppressAutoHyphens w:val="0"/>
      <w:autoSpaceDE w:val="0"/>
      <w:autoSpaceDN w:val="0"/>
      <w:adjustRightInd w:val="0"/>
    </w:pPr>
    <w:rPr>
      <w:rFonts w:ascii="Arial" w:hAnsi="Arial" w:cs="Arial"/>
      <w:lang w:eastAsia="sl-SI"/>
    </w:rPr>
  </w:style>
  <w:style w:type="paragraph" w:customStyle="1" w:styleId="Style28">
    <w:name w:val="Style28"/>
    <w:basedOn w:val="Navaden"/>
    <w:uiPriority w:val="99"/>
    <w:rsid w:val="00FE6E0D"/>
    <w:pPr>
      <w:suppressAutoHyphens w:val="0"/>
      <w:autoSpaceDE w:val="0"/>
      <w:autoSpaceDN w:val="0"/>
      <w:adjustRightInd w:val="0"/>
      <w:spacing w:line="251" w:lineRule="exact"/>
    </w:pPr>
    <w:rPr>
      <w:rFonts w:ascii="Arial" w:hAnsi="Arial" w:cs="Arial"/>
      <w:lang w:eastAsia="sl-SI"/>
    </w:rPr>
  </w:style>
  <w:style w:type="paragraph" w:customStyle="1" w:styleId="Style24">
    <w:name w:val="Style24"/>
    <w:basedOn w:val="Navaden"/>
    <w:uiPriority w:val="99"/>
    <w:rsid w:val="00FE6E0D"/>
    <w:pPr>
      <w:suppressAutoHyphens w:val="0"/>
      <w:autoSpaceDE w:val="0"/>
      <w:autoSpaceDN w:val="0"/>
      <w:adjustRightInd w:val="0"/>
      <w:spacing w:line="504" w:lineRule="exact"/>
    </w:pPr>
    <w:rPr>
      <w:rFonts w:ascii="Arial" w:hAnsi="Arial" w:cs="Arial"/>
      <w:lang w:eastAsia="sl-SI"/>
    </w:rPr>
  </w:style>
  <w:style w:type="character" w:styleId="Besedilooznabemesta">
    <w:name w:val="Placeholder Text"/>
    <w:basedOn w:val="Privzetapisavaodstavka"/>
    <w:uiPriority w:val="99"/>
    <w:unhideWhenUsed/>
    <w:rsid w:val="00CD53A2"/>
    <w:rPr>
      <w:color w:val="808080"/>
    </w:rPr>
  </w:style>
  <w:style w:type="paragraph" w:customStyle="1" w:styleId="A1">
    <w:name w:val="A1"/>
    <w:basedOn w:val="Navaden"/>
    <w:link w:val="A1Znak"/>
    <w:rsid w:val="00A92E16"/>
    <w:pPr>
      <w:widowControl/>
      <w:suppressAutoHyphens w:val="0"/>
    </w:pPr>
    <w:rPr>
      <w:rFonts w:ascii="Arial Narrow" w:hAnsi="Arial Narrow" w:cs="Calibri"/>
      <w:b/>
      <w:bCs/>
      <w:color w:val="000000"/>
      <w:sz w:val="18"/>
      <w:szCs w:val="18"/>
      <w:lang w:eastAsia="sl-SI"/>
    </w:rPr>
  </w:style>
  <w:style w:type="paragraph" w:customStyle="1" w:styleId="A2">
    <w:name w:val="A2"/>
    <w:basedOn w:val="Navaden"/>
    <w:link w:val="A2Znak"/>
    <w:rsid w:val="00A92E16"/>
    <w:pPr>
      <w:widowControl/>
      <w:suppressAutoHyphens w:val="0"/>
    </w:pPr>
    <w:rPr>
      <w:rFonts w:ascii="Arial Narrow" w:hAnsi="Arial Narrow" w:cs="Calibri"/>
      <w:b/>
      <w:bCs/>
      <w:color w:val="000000"/>
      <w:sz w:val="18"/>
      <w:szCs w:val="18"/>
      <w:lang w:eastAsia="sl-SI"/>
    </w:rPr>
  </w:style>
  <w:style w:type="character" w:customStyle="1" w:styleId="A1Znak">
    <w:name w:val="A1 Znak"/>
    <w:link w:val="A1"/>
    <w:rsid w:val="00A92E16"/>
    <w:rPr>
      <w:rFonts w:ascii="Arial Narrow" w:hAnsi="Arial Narrow" w:cs="Calibri"/>
      <w:b/>
      <w:bCs/>
      <w:color w:val="000000"/>
      <w:sz w:val="18"/>
      <w:szCs w:val="18"/>
    </w:rPr>
  </w:style>
  <w:style w:type="character" w:customStyle="1" w:styleId="A2Znak">
    <w:name w:val="A2 Znak"/>
    <w:basedOn w:val="A1Znak"/>
    <w:link w:val="A2"/>
    <w:rsid w:val="00A92E16"/>
    <w:rPr>
      <w:rFonts w:ascii="Arial Narrow" w:hAnsi="Arial Narrow" w:cs="Calibri"/>
      <w:b/>
      <w:bCs/>
      <w:color w:val="000000"/>
      <w:sz w:val="18"/>
      <w:szCs w:val="18"/>
    </w:rPr>
  </w:style>
  <w:style w:type="character" w:customStyle="1" w:styleId="A3Znak">
    <w:name w:val="A3 Znak"/>
    <w:basedOn w:val="A2Znak"/>
    <w:link w:val="A3"/>
    <w:rsid w:val="00A92E16"/>
    <w:rPr>
      <w:rFonts w:ascii="Arial" w:hAnsi="Arial" w:cs="Calibri"/>
      <w:b w:val="0"/>
      <w:bCs w:val="0"/>
      <w:color w:val="000000"/>
      <w:sz w:val="24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07995-75D4-4D15-B971-5F71DEAE1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8</Pages>
  <Words>2037</Words>
  <Characters>11614</Characters>
  <Application>Microsoft Office Word</Application>
  <DocSecurity>0</DocSecurity>
  <Lines>96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</vt:lpstr>
      <vt:lpstr>0</vt:lpstr>
    </vt:vector>
  </TitlesOfParts>
  <Company/>
  <LinksUpToDate>false</LinksUpToDate>
  <CharactersWithSpaces>13624</CharactersWithSpaces>
  <SharedDoc>false</SharedDoc>
  <HLinks>
    <vt:vector size="12" baseType="variant">
      <vt:variant>
        <vt:i4>851968</vt:i4>
      </vt:variant>
      <vt:variant>
        <vt:i4>-1</vt:i4>
      </vt:variant>
      <vt:variant>
        <vt:i4>2051</vt:i4>
      </vt:variant>
      <vt:variant>
        <vt:i4>1</vt:i4>
      </vt:variant>
      <vt:variant>
        <vt:lpwstr>elea</vt:lpwstr>
      </vt:variant>
      <vt:variant>
        <vt:lpwstr/>
      </vt:variant>
      <vt:variant>
        <vt:i4>851968</vt:i4>
      </vt:variant>
      <vt:variant>
        <vt:i4>-1</vt:i4>
      </vt:variant>
      <vt:variant>
        <vt:i4>1033</vt:i4>
      </vt:variant>
      <vt:variant>
        <vt:i4>1</vt:i4>
      </vt:variant>
      <vt:variant>
        <vt:lpwstr>elea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</dc:title>
  <dc:creator>urskak</dc:creator>
  <cp:lastModifiedBy>Domen Zupančič</cp:lastModifiedBy>
  <cp:revision>20</cp:revision>
  <cp:lastPrinted>2023-05-22T07:42:00Z</cp:lastPrinted>
  <dcterms:created xsi:type="dcterms:W3CDTF">2023-02-17T13:42:00Z</dcterms:created>
  <dcterms:modified xsi:type="dcterms:W3CDTF">2023-09-28T11:36:00Z</dcterms:modified>
</cp:coreProperties>
</file>